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62C" w:rsidRDefault="00DB462C" w:rsidP="009C502F">
      <w:pPr>
        <w:ind w:leftChars="100" w:left="210" w:firstLineChars="995" w:firstLine="3196"/>
        <w:rPr>
          <w:rFonts w:ascii="黑体" w:eastAsia="黑体"/>
          <w:b/>
          <w:sz w:val="32"/>
          <w:szCs w:val="32"/>
        </w:rPr>
      </w:pPr>
      <w:r w:rsidRPr="00092B4F">
        <w:rPr>
          <w:rFonts w:ascii="黑体" w:eastAsia="黑体" w:hint="eastAsia"/>
          <w:b/>
          <w:sz w:val="32"/>
          <w:szCs w:val="32"/>
        </w:rPr>
        <w:t>珠海健帆生物科技股份有限公司</w:t>
      </w:r>
    </w:p>
    <w:p w:rsidR="00DB462C" w:rsidRDefault="00357240" w:rsidP="007B5FB8">
      <w:pPr>
        <w:ind w:firstLineChars="1045" w:firstLine="3777"/>
        <w:rPr>
          <w:rFonts w:ascii="黑体" w:eastAsia="黑体"/>
          <w:b/>
          <w:sz w:val="36"/>
          <w:szCs w:val="36"/>
        </w:rPr>
      </w:pPr>
      <w:r w:rsidRPr="00060A1F">
        <w:rPr>
          <w:rFonts w:ascii="黑体" w:eastAsia="黑体" w:hint="eastAsia"/>
          <w:b/>
          <w:sz w:val="36"/>
          <w:szCs w:val="36"/>
        </w:rPr>
        <w:t>201</w:t>
      </w:r>
      <w:r w:rsidR="00090BFF">
        <w:rPr>
          <w:rFonts w:ascii="黑体" w:eastAsia="黑体" w:hint="eastAsia"/>
          <w:b/>
          <w:sz w:val="36"/>
          <w:szCs w:val="36"/>
        </w:rPr>
        <w:t>7</w:t>
      </w:r>
      <w:r w:rsidR="006A131D">
        <w:rPr>
          <w:rFonts w:ascii="黑体" w:eastAsia="黑体" w:hint="eastAsia"/>
          <w:b/>
          <w:sz w:val="36"/>
          <w:szCs w:val="36"/>
        </w:rPr>
        <w:t>年校园</w:t>
      </w:r>
      <w:r w:rsidR="00DB462C" w:rsidRPr="00060A1F">
        <w:rPr>
          <w:rFonts w:ascii="黑体" w:eastAsia="黑体" w:hint="eastAsia"/>
          <w:b/>
          <w:sz w:val="36"/>
          <w:szCs w:val="36"/>
        </w:rPr>
        <w:t>招聘</w:t>
      </w:r>
      <w:r w:rsidR="006A131D">
        <w:rPr>
          <w:rFonts w:ascii="黑体" w:eastAsia="黑体" w:hint="eastAsia"/>
          <w:b/>
          <w:sz w:val="36"/>
          <w:szCs w:val="36"/>
        </w:rPr>
        <w:t>简章</w:t>
      </w:r>
    </w:p>
    <w:p w:rsidR="006A131D" w:rsidRPr="006A131D" w:rsidRDefault="006A131D" w:rsidP="006A131D">
      <w:pPr>
        <w:rPr>
          <w:rFonts w:ascii="宋体" w:hAnsi="宋体" w:cs="Arial"/>
          <w:b/>
          <w:color w:val="000000"/>
          <w:kern w:val="0"/>
          <w:sz w:val="28"/>
          <w:szCs w:val="28"/>
        </w:rPr>
      </w:pPr>
      <w:r w:rsidRPr="006A131D">
        <w:rPr>
          <w:rFonts w:ascii="宋体" w:hAnsi="宋体" w:cs="Arial" w:hint="eastAsia"/>
          <w:b/>
          <w:color w:val="000000"/>
          <w:kern w:val="0"/>
          <w:sz w:val="28"/>
          <w:szCs w:val="28"/>
        </w:rPr>
        <w:t>一、公司简介</w:t>
      </w:r>
    </w:p>
    <w:p w:rsidR="006A131D" w:rsidRPr="00C600C0" w:rsidRDefault="006A131D" w:rsidP="006A131D">
      <w:pPr>
        <w:ind w:firstLine="480"/>
        <w:rPr>
          <w:rFonts w:asciiTheme="minorEastAsia" w:hAnsiTheme="minorEastAsia"/>
          <w:sz w:val="24"/>
          <w:szCs w:val="24"/>
        </w:rPr>
      </w:pPr>
      <w:r w:rsidRPr="008D3181">
        <w:rPr>
          <w:rFonts w:asciiTheme="minorEastAsia" w:hAnsiTheme="minorEastAsia" w:hint="eastAsia"/>
          <w:sz w:val="24"/>
          <w:szCs w:val="24"/>
        </w:rPr>
        <w:t>珠海健帆生物科技股份有限公司</w:t>
      </w:r>
      <w:r>
        <w:rPr>
          <w:rFonts w:asciiTheme="minorEastAsia" w:hAnsiTheme="minorEastAsia" w:hint="eastAsia"/>
          <w:sz w:val="24"/>
          <w:szCs w:val="24"/>
        </w:rPr>
        <w:t>（股票代码：300529）</w:t>
      </w:r>
      <w:r w:rsidRPr="008D3181">
        <w:rPr>
          <w:rFonts w:asciiTheme="minorEastAsia" w:hAnsiTheme="minorEastAsia" w:hint="eastAsia"/>
          <w:sz w:val="24"/>
          <w:szCs w:val="24"/>
        </w:rPr>
        <w:t>创建于1989年，专业从事生物材料和医疗设备的研发、 生产及销售，是中国血液净化领域的领军企业，同时也是第一家以血液净化产品作为主营业务从血液净化领域成长发展起来的A股上市公司。曾获“2009年国家科技进步二等奖”，2010-2011蝉联“福布斯中国潜力企业百强榜”，2011年被认定为“国家火炬计划重点高新技术企业”，</w:t>
      </w:r>
      <w:r w:rsidRPr="008D3181">
        <w:rPr>
          <w:rFonts w:asciiTheme="minorEastAsia" w:hAnsiTheme="minorEastAsia"/>
          <w:sz w:val="24"/>
          <w:szCs w:val="24"/>
        </w:rPr>
        <w:t>承担多个国家级科技和产业化项目</w:t>
      </w:r>
      <w:r w:rsidRPr="008D3181">
        <w:rPr>
          <w:rFonts w:asciiTheme="minorEastAsia" w:hAnsiTheme="minorEastAsia" w:hint="eastAsia"/>
          <w:sz w:val="24"/>
          <w:szCs w:val="24"/>
        </w:rPr>
        <w:t>。作为中国血液净化领域的领军企业，公司获批组建广东省血液净化工程技术研究开发中心、省级企业技术中心和博士后科研工作站，拥有强大的研发和生产能力以及遍布全国的销售网络。公司主营的</w:t>
      </w:r>
      <w:r w:rsidRPr="008D3181">
        <w:rPr>
          <w:rFonts w:asciiTheme="minorEastAsia" w:hAnsiTheme="minorEastAsia"/>
          <w:sz w:val="24"/>
          <w:szCs w:val="24"/>
        </w:rPr>
        <w:t>“一次性使用血液灌流器”和“DNA免疫吸附柱”等中国创造、世界领先的产品，市场占有率稳居行业首位。</w:t>
      </w:r>
    </w:p>
    <w:p w:rsidR="006A131D" w:rsidRDefault="006A131D" w:rsidP="006A131D">
      <w:pPr>
        <w:ind w:firstLineChars="200" w:firstLine="480"/>
        <w:rPr>
          <w:rFonts w:asciiTheme="minorEastAsia" w:hAnsiTheme="minorEastAsia"/>
          <w:sz w:val="24"/>
          <w:szCs w:val="24"/>
        </w:rPr>
      </w:pPr>
      <w:r w:rsidRPr="008D3181">
        <w:rPr>
          <w:rFonts w:asciiTheme="minorEastAsia" w:hAnsiTheme="minorEastAsia" w:hint="eastAsia"/>
          <w:sz w:val="24"/>
          <w:szCs w:val="24"/>
        </w:rPr>
        <w:t>公司总部位于具有“中国十佳宜居城市”之称的浪漫百岛之市--珠海，并在珠海建设了中国首家、世界一流血液净化科研生产基地--- “健帆科技园”。</w:t>
      </w:r>
    </w:p>
    <w:p w:rsidR="006A131D" w:rsidRPr="00200926" w:rsidRDefault="006A131D" w:rsidP="006A131D">
      <w:pPr>
        <w:ind w:firstLineChars="200" w:firstLine="480"/>
        <w:rPr>
          <w:rFonts w:asciiTheme="minorEastAsia" w:hAnsiTheme="minorEastAsia"/>
          <w:sz w:val="24"/>
          <w:szCs w:val="24"/>
        </w:rPr>
      </w:pPr>
    </w:p>
    <w:p w:rsidR="006A131D" w:rsidRPr="00A12D6B" w:rsidRDefault="006A131D" w:rsidP="006A131D">
      <w:pPr>
        <w:rPr>
          <w:sz w:val="24"/>
          <w:szCs w:val="24"/>
        </w:rPr>
      </w:pPr>
      <w:proofErr w:type="gramStart"/>
      <w:r w:rsidRPr="003A30BC">
        <w:rPr>
          <w:rFonts w:hint="eastAsia"/>
          <w:b/>
          <w:sz w:val="24"/>
          <w:szCs w:val="24"/>
        </w:rPr>
        <w:t>健帆荣誉</w:t>
      </w:r>
      <w:proofErr w:type="gramEnd"/>
      <w:r w:rsidRPr="003A30BC">
        <w:rPr>
          <w:rFonts w:hint="eastAsia"/>
          <w:b/>
          <w:sz w:val="24"/>
          <w:szCs w:val="24"/>
        </w:rPr>
        <w:t>：</w:t>
      </w:r>
    </w:p>
    <w:p w:rsidR="006A131D" w:rsidRPr="00A41846" w:rsidRDefault="006A131D" w:rsidP="006A131D">
      <w:pPr>
        <w:pStyle w:val="a7"/>
        <w:numPr>
          <w:ilvl w:val="0"/>
          <w:numId w:val="3"/>
        </w:numPr>
        <w:ind w:firstLineChars="0"/>
        <w:rPr>
          <w:sz w:val="24"/>
          <w:szCs w:val="24"/>
        </w:rPr>
      </w:pPr>
      <w:r w:rsidRPr="00A41846">
        <w:rPr>
          <w:rFonts w:hint="eastAsia"/>
          <w:sz w:val="24"/>
          <w:szCs w:val="24"/>
        </w:rPr>
        <w:t>中国、美国发明专利</w:t>
      </w:r>
      <w:r w:rsidRPr="00A41846">
        <w:rPr>
          <w:rFonts w:hint="eastAsia"/>
          <w:sz w:val="24"/>
          <w:szCs w:val="24"/>
        </w:rPr>
        <w:t xml:space="preserve">                               </w:t>
      </w:r>
    </w:p>
    <w:p w:rsidR="006A131D" w:rsidRPr="00116A90" w:rsidRDefault="006A131D" w:rsidP="006A131D">
      <w:pPr>
        <w:pStyle w:val="a7"/>
        <w:numPr>
          <w:ilvl w:val="0"/>
          <w:numId w:val="2"/>
        </w:numPr>
        <w:ind w:firstLineChars="0"/>
        <w:rPr>
          <w:sz w:val="24"/>
          <w:szCs w:val="24"/>
        </w:rPr>
      </w:pPr>
      <w:r>
        <w:rPr>
          <w:rFonts w:hint="eastAsia"/>
          <w:sz w:val="24"/>
          <w:szCs w:val="24"/>
        </w:rPr>
        <w:t>国家科技进步二等奖</w:t>
      </w:r>
      <w:r>
        <w:rPr>
          <w:rFonts w:hint="eastAsia"/>
          <w:sz w:val="24"/>
          <w:szCs w:val="24"/>
        </w:rPr>
        <w:t xml:space="preserve">                               </w:t>
      </w:r>
    </w:p>
    <w:p w:rsidR="006A131D" w:rsidRDefault="006A131D" w:rsidP="006A131D">
      <w:pPr>
        <w:pStyle w:val="a7"/>
        <w:numPr>
          <w:ilvl w:val="0"/>
          <w:numId w:val="2"/>
        </w:numPr>
        <w:ind w:firstLineChars="0"/>
        <w:rPr>
          <w:sz w:val="24"/>
          <w:szCs w:val="24"/>
        </w:rPr>
      </w:pPr>
      <w:r>
        <w:rPr>
          <w:rFonts w:hint="eastAsia"/>
          <w:sz w:val="24"/>
          <w:szCs w:val="24"/>
        </w:rPr>
        <w:t>福布斯中国潜力企业百强榜</w:t>
      </w:r>
      <w:r>
        <w:rPr>
          <w:rFonts w:hint="eastAsia"/>
          <w:sz w:val="24"/>
          <w:szCs w:val="24"/>
        </w:rPr>
        <w:t xml:space="preserve">                         </w:t>
      </w:r>
    </w:p>
    <w:p w:rsidR="006A131D" w:rsidRPr="00A41846" w:rsidRDefault="006A131D" w:rsidP="006A131D">
      <w:pPr>
        <w:pStyle w:val="a7"/>
        <w:numPr>
          <w:ilvl w:val="0"/>
          <w:numId w:val="2"/>
        </w:numPr>
        <w:ind w:firstLineChars="0"/>
        <w:rPr>
          <w:sz w:val="24"/>
          <w:szCs w:val="24"/>
        </w:rPr>
      </w:pPr>
      <w:r w:rsidRPr="00A41846">
        <w:rPr>
          <w:rFonts w:hint="eastAsia"/>
          <w:sz w:val="24"/>
          <w:szCs w:val="24"/>
        </w:rPr>
        <w:t>国家火炬计划重点高新技术企业</w:t>
      </w:r>
      <w:r>
        <w:rPr>
          <w:rFonts w:hint="eastAsia"/>
          <w:sz w:val="24"/>
          <w:szCs w:val="24"/>
        </w:rPr>
        <w:t xml:space="preserve">                     </w:t>
      </w:r>
    </w:p>
    <w:p w:rsidR="006A131D" w:rsidRDefault="006A131D" w:rsidP="006A131D">
      <w:pPr>
        <w:pStyle w:val="a7"/>
        <w:numPr>
          <w:ilvl w:val="0"/>
          <w:numId w:val="3"/>
        </w:numPr>
        <w:ind w:firstLineChars="0"/>
        <w:rPr>
          <w:sz w:val="24"/>
          <w:szCs w:val="24"/>
        </w:rPr>
      </w:pPr>
      <w:r>
        <w:rPr>
          <w:rFonts w:hint="eastAsia"/>
          <w:sz w:val="24"/>
          <w:szCs w:val="24"/>
        </w:rPr>
        <w:t>承担“</w:t>
      </w:r>
      <w:r w:rsidRPr="00A41846">
        <w:rPr>
          <w:rFonts w:hint="eastAsia"/>
          <w:sz w:val="24"/>
          <w:szCs w:val="24"/>
        </w:rPr>
        <w:t>国家产业振兴和技术改造项目</w:t>
      </w:r>
      <w:r>
        <w:rPr>
          <w:rFonts w:hint="eastAsia"/>
          <w:sz w:val="24"/>
          <w:szCs w:val="24"/>
        </w:rPr>
        <w:t>”</w:t>
      </w:r>
    </w:p>
    <w:p w:rsidR="006A131D" w:rsidRPr="00A41846" w:rsidRDefault="006A131D" w:rsidP="006A131D">
      <w:pPr>
        <w:pStyle w:val="a7"/>
        <w:numPr>
          <w:ilvl w:val="0"/>
          <w:numId w:val="3"/>
        </w:numPr>
        <w:ind w:firstLineChars="0"/>
        <w:jc w:val="left"/>
        <w:rPr>
          <w:b/>
          <w:sz w:val="24"/>
          <w:szCs w:val="24"/>
        </w:rPr>
      </w:pPr>
      <w:r>
        <w:rPr>
          <w:rFonts w:hint="eastAsia"/>
          <w:sz w:val="24"/>
          <w:szCs w:val="24"/>
        </w:rPr>
        <w:t>承担“</w:t>
      </w:r>
      <w:r w:rsidRPr="00A41846">
        <w:rPr>
          <w:rFonts w:hint="eastAsia"/>
          <w:sz w:val="24"/>
          <w:szCs w:val="24"/>
        </w:rPr>
        <w:t>国家重大科技成果转化项目</w:t>
      </w:r>
      <w:r>
        <w:rPr>
          <w:rFonts w:hint="eastAsia"/>
          <w:sz w:val="24"/>
          <w:szCs w:val="24"/>
        </w:rPr>
        <w:t>”</w:t>
      </w:r>
    </w:p>
    <w:p w:rsidR="006A131D" w:rsidRDefault="006A131D" w:rsidP="006A131D">
      <w:pPr>
        <w:pStyle w:val="a7"/>
        <w:numPr>
          <w:ilvl w:val="0"/>
          <w:numId w:val="3"/>
        </w:numPr>
        <w:ind w:firstLineChars="0"/>
        <w:rPr>
          <w:sz w:val="24"/>
          <w:szCs w:val="24"/>
        </w:rPr>
      </w:pPr>
      <w:r>
        <w:rPr>
          <w:rFonts w:hint="eastAsia"/>
          <w:sz w:val="24"/>
          <w:szCs w:val="24"/>
        </w:rPr>
        <w:t>承担“国家</w:t>
      </w:r>
      <w:proofErr w:type="gramStart"/>
      <w:r>
        <w:rPr>
          <w:rFonts w:hint="eastAsia"/>
          <w:sz w:val="24"/>
          <w:szCs w:val="24"/>
        </w:rPr>
        <w:t>十二五</w:t>
      </w:r>
      <w:proofErr w:type="gramEnd"/>
      <w:r>
        <w:rPr>
          <w:rFonts w:hint="eastAsia"/>
          <w:sz w:val="24"/>
          <w:szCs w:val="24"/>
        </w:rPr>
        <w:t>科技支撑</w:t>
      </w:r>
      <w:r w:rsidRPr="00116A90">
        <w:rPr>
          <w:rFonts w:hint="eastAsia"/>
          <w:sz w:val="24"/>
          <w:szCs w:val="24"/>
        </w:rPr>
        <w:t>计划项目</w:t>
      </w:r>
      <w:r>
        <w:rPr>
          <w:rFonts w:hint="eastAsia"/>
          <w:sz w:val="24"/>
          <w:szCs w:val="24"/>
        </w:rPr>
        <w:t>”</w:t>
      </w:r>
    </w:p>
    <w:p w:rsidR="00FF1817" w:rsidRPr="00FF1817" w:rsidRDefault="00FF1817" w:rsidP="00FF1817">
      <w:pPr>
        <w:ind w:left="360"/>
        <w:rPr>
          <w:sz w:val="24"/>
          <w:szCs w:val="24"/>
        </w:rPr>
      </w:pPr>
    </w:p>
    <w:p w:rsidR="006A131D" w:rsidRPr="006A131D" w:rsidRDefault="00FF1817" w:rsidP="006A131D">
      <w:pPr>
        <w:rPr>
          <w:rFonts w:ascii="黑体" w:eastAsia="黑体"/>
          <w:b/>
          <w:sz w:val="36"/>
          <w:szCs w:val="36"/>
        </w:rPr>
      </w:pPr>
      <w:r>
        <w:rPr>
          <w:rFonts w:ascii="黑体" w:eastAsia="黑体"/>
          <w:b/>
          <w:noProof/>
          <w:sz w:val="36"/>
          <w:szCs w:val="36"/>
        </w:rPr>
        <w:drawing>
          <wp:inline distT="0" distB="0" distL="0" distR="0">
            <wp:extent cx="6772275" cy="46101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65930df20ddc16a877ce910d3eb2e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67830" cy="4607074"/>
                    </a:xfrm>
                    <a:prstGeom prst="rect">
                      <a:avLst/>
                    </a:prstGeom>
                  </pic:spPr>
                </pic:pic>
              </a:graphicData>
            </a:graphic>
          </wp:inline>
        </w:drawing>
      </w:r>
    </w:p>
    <w:p w:rsidR="00FF2BED" w:rsidRPr="00090BFF" w:rsidRDefault="006A131D" w:rsidP="000A70AC">
      <w:pPr>
        <w:rPr>
          <w:rFonts w:ascii="宋体" w:hAnsi="宋体" w:cs="Arial"/>
          <w:b/>
          <w:color w:val="000000"/>
          <w:kern w:val="0"/>
          <w:sz w:val="28"/>
          <w:szCs w:val="28"/>
        </w:rPr>
      </w:pPr>
      <w:r>
        <w:rPr>
          <w:rFonts w:ascii="宋体" w:hAnsi="宋体" w:cs="Arial" w:hint="eastAsia"/>
          <w:b/>
          <w:color w:val="000000"/>
          <w:kern w:val="0"/>
          <w:sz w:val="28"/>
          <w:szCs w:val="28"/>
        </w:rPr>
        <w:lastRenderedPageBreak/>
        <w:t>二</w:t>
      </w:r>
      <w:r w:rsidR="001C4DE0">
        <w:rPr>
          <w:rFonts w:ascii="宋体" w:hAnsi="宋体" w:cs="Arial" w:hint="eastAsia"/>
          <w:b/>
          <w:color w:val="000000"/>
          <w:kern w:val="0"/>
          <w:sz w:val="28"/>
          <w:szCs w:val="28"/>
        </w:rPr>
        <w:t>、招聘需求</w:t>
      </w:r>
    </w:p>
    <w:tbl>
      <w:tblPr>
        <w:tblW w:w="4889" w:type="pct"/>
        <w:tblInd w:w="108" w:type="dxa"/>
        <w:tblLook w:val="04A0" w:firstRow="1" w:lastRow="0" w:firstColumn="1" w:lastColumn="0" w:noHBand="0" w:noVBand="1"/>
      </w:tblPr>
      <w:tblGrid>
        <w:gridCol w:w="1268"/>
        <w:gridCol w:w="1533"/>
        <w:gridCol w:w="1370"/>
        <w:gridCol w:w="4476"/>
        <w:gridCol w:w="708"/>
        <w:gridCol w:w="1278"/>
      </w:tblGrid>
      <w:tr w:rsidR="000F3052" w:rsidRPr="00EB7088" w:rsidTr="000F3052">
        <w:trPr>
          <w:trHeight w:val="652"/>
        </w:trPr>
        <w:tc>
          <w:tcPr>
            <w:tcW w:w="596" w:type="pct"/>
            <w:tcBorders>
              <w:top w:val="single" w:sz="4" w:space="0" w:color="auto"/>
              <w:left w:val="single" w:sz="4" w:space="0" w:color="auto"/>
              <w:bottom w:val="single" w:sz="4" w:space="0" w:color="auto"/>
              <w:right w:val="single" w:sz="4" w:space="0" w:color="auto"/>
            </w:tcBorders>
            <w:shd w:val="clear" w:color="auto" w:fill="C00000"/>
            <w:vAlign w:val="center"/>
            <w:hideMark/>
          </w:tcPr>
          <w:p w:rsidR="00EB7088" w:rsidRPr="00EB7088" w:rsidRDefault="00060A1F" w:rsidP="00377EA1">
            <w:pPr>
              <w:jc w:val="center"/>
              <w:rPr>
                <w:rFonts w:ascii="宋体" w:hAnsi="宋体" w:cs="宋体"/>
                <w:b/>
                <w:bCs/>
                <w:color w:val="FFFFFF" w:themeColor="background1"/>
                <w:sz w:val="22"/>
              </w:rPr>
            </w:pPr>
            <w:r>
              <w:rPr>
                <w:rFonts w:hint="eastAsia"/>
                <w:b/>
                <w:bCs/>
                <w:color w:val="FFFFFF" w:themeColor="background1"/>
                <w:sz w:val="22"/>
              </w:rPr>
              <w:t>类别</w:t>
            </w:r>
          </w:p>
        </w:tc>
        <w:tc>
          <w:tcPr>
            <w:tcW w:w="721" w:type="pct"/>
            <w:tcBorders>
              <w:top w:val="single" w:sz="4" w:space="0" w:color="auto"/>
              <w:left w:val="nil"/>
              <w:bottom w:val="single" w:sz="4" w:space="0" w:color="auto"/>
              <w:right w:val="single" w:sz="4" w:space="0" w:color="auto"/>
            </w:tcBorders>
            <w:shd w:val="clear" w:color="auto" w:fill="C00000"/>
            <w:vAlign w:val="center"/>
          </w:tcPr>
          <w:p w:rsidR="00EB7088" w:rsidRPr="00EB7088" w:rsidRDefault="00EB7088" w:rsidP="00377EA1">
            <w:pPr>
              <w:jc w:val="center"/>
              <w:rPr>
                <w:b/>
                <w:bCs/>
                <w:color w:val="FFFFFF" w:themeColor="background1"/>
                <w:sz w:val="22"/>
              </w:rPr>
            </w:pPr>
            <w:r w:rsidRPr="00EB7088">
              <w:rPr>
                <w:rFonts w:hint="eastAsia"/>
                <w:b/>
                <w:bCs/>
                <w:color w:val="FFFFFF" w:themeColor="background1"/>
                <w:sz w:val="22"/>
              </w:rPr>
              <w:t>岗位</w:t>
            </w:r>
          </w:p>
        </w:tc>
        <w:tc>
          <w:tcPr>
            <w:tcW w:w="644" w:type="pct"/>
            <w:tcBorders>
              <w:top w:val="single" w:sz="4" w:space="0" w:color="auto"/>
              <w:left w:val="single" w:sz="4" w:space="0" w:color="auto"/>
              <w:bottom w:val="single" w:sz="4" w:space="0" w:color="auto"/>
              <w:right w:val="single" w:sz="4" w:space="0" w:color="auto"/>
            </w:tcBorders>
            <w:shd w:val="clear" w:color="auto" w:fill="C00000"/>
            <w:vAlign w:val="center"/>
            <w:hideMark/>
          </w:tcPr>
          <w:p w:rsidR="00EB7088" w:rsidRPr="00EB7088" w:rsidRDefault="00EB7088" w:rsidP="00377EA1">
            <w:pPr>
              <w:jc w:val="center"/>
              <w:rPr>
                <w:rFonts w:ascii="宋体" w:hAnsi="宋体" w:cs="宋体"/>
                <w:b/>
                <w:bCs/>
                <w:color w:val="FFFFFF" w:themeColor="background1"/>
                <w:sz w:val="22"/>
              </w:rPr>
            </w:pPr>
            <w:r w:rsidRPr="00EB7088">
              <w:rPr>
                <w:rFonts w:hint="eastAsia"/>
                <w:b/>
                <w:bCs/>
                <w:color w:val="FFFFFF" w:themeColor="background1"/>
                <w:sz w:val="22"/>
              </w:rPr>
              <w:t>学历要求</w:t>
            </w:r>
          </w:p>
        </w:tc>
        <w:tc>
          <w:tcPr>
            <w:tcW w:w="2105" w:type="pct"/>
            <w:tcBorders>
              <w:top w:val="single" w:sz="4" w:space="0" w:color="auto"/>
              <w:left w:val="nil"/>
              <w:bottom w:val="single" w:sz="4" w:space="0" w:color="auto"/>
              <w:right w:val="single" w:sz="4" w:space="0" w:color="auto"/>
            </w:tcBorders>
            <w:shd w:val="clear" w:color="auto" w:fill="C00000"/>
            <w:vAlign w:val="center"/>
            <w:hideMark/>
          </w:tcPr>
          <w:p w:rsidR="00EB7088" w:rsidRPr="00EB7088" w:rsidRDefault="00EB7088" w:rsidP="00377EA1">
            <w:pPr>
              <w:jc w:val="center"/>
              <w:rPr>
                <w:rFonts w:ascii="宋体" w:hAnsi="宋体" w:cs="宋体"/>
                <w:b/>
                <w:bCs/>
                <w:color w:val="FFFFFF" w:themeColor="background1"/>
                <w:sz w:val="22"/>
              </w:rPr>
            </w:pPr>
            <w:r w:rsidRPr="00EB7088">
              <w:rPr>
                <w:rFonts w:hint="eastAsia"/>
                <w:b/>
                <w:bCs/>
                <w:color w:val="FFFFFF" w:themeColor="background1"/>
                <w:sz w:val="22"/>
              </w:rPr>
              <w:t>专业要求</w:t>
            </w:r>
          </w:p>
        </w:tc>
        <w:tc>
          <w:tcPr>
            <w:tcW w:w="333" w:type="pct"/>
            <w:tcBorders>
              <w:top w:val="single" w:sz="4" w:space="0" w:color="auto"/>
              <w:left w:val="nil"/>
              <w:bottom w:val="single" w:sz="4" w:space="0" w:color="auto"/>
              <w:right w:val="single" w:sz="4" w:space="0" w:color="auto"/>
            </w:tcBorders>
            <w:shd w:val="clear" w:color="auto" w:fill="C00000"/>
            <w:vAlign w:val="center"/>
            <w:hideMark/>
          </w:tcPr>
          <w:p w:rsidR="00EB7088" w:rsidRPr="00EB7088" w:rsidRDefault="00EB7088" w:rsidP="00377EA1">
            <w:pPr>
              <w:jc w:val="center"/>
              <w:rPr>
                <w:rFonts w:ascii="宋体" w:hAnsi="宋体" w:cs="宋体"/>
                <w:b/>
                <w:bCs/>
                <w:color w:val="FFFFFF" w:themeColor="background1"/>
                <w:sz w:val="22"/>
              </w:rPr>
            </w:pPr>
            <w:r w:rsidRPr="00EB7088">
              <w:rPr>
                <w:rFonts w:hint="eastAsia"/>
                <w:b/>
                <w:bCs/>
                <w:color w:val="FFFFFF" w:themeColor="background1"/>
                <w:sz w:val="22"/>
              </w:rPr>
              <w:t>人数</w:t>
            </w:r>
            <w:r w:rsidRPr="00EB7088">
              <w:rPr>
                <w:b/>
                <w:bCs/>
                <w:color w:val="FFFFFF" w:themeColor="background1"/>
                <w:sz w:val="22"/>
              </w:rPr>
              <w:t xml:space="preserve"> </w:t>
            </w:r>
          </w:p>
        </w:tc>
        <w:tc>
          <w:tcPr>
            <w:tcW w:w="600" w:type="pct"/>
            <w:tcBorders>
              <w:top w:val="single" w:sz="4" w:space="0" w:color="auto"/>
              <w:left w:val="nil"/>
              <w:bottom w:val="single" w:sz="4" w:space="0" w:color="auto"/>
              <w:right w:val="single" w:sz="4" w:space="0" w:color="auto"/>
            </w:tcBorders>
            <w:shd w:val="clear" w:color="auto" w:fill="C00000"/>
            <w:vAlign w:val="center"/>
          </w:tcPr>
          <w:p w:rsidR="00EB7088" w:rsidRPr="00EB7088" w:rsidRDefault="00EB7088" w:rsidP="00377EA1">
            <w:pPr>
              <w:rPr>
                <w:b/>
                <w:bCs/>
                <w:color w:val="FFFFFF" w:themeColor="background1"/>
                <w:sz w:val="22"/>
              </w:rPr>
            </w:pPr>
            <w:r w:rsidRPr="00EB7088">
              <w:rPr>
                <w:rFonts w:hint="eastAsia"/>
                <w:b/>
                <w:bCs/>
                <w:color w:val="FFFFFF" w:themeColor="background1"/>
                <w:sz w:val="22"/>
              </w:rPr>
              <w:t>工作地点</w:t>
            </w:r>
          </w:p>
        </w:tc>
      </w:tr>
      <w:tr w:rsidR="000F3052" w:rsidTr="000F3052">
        <w:trPr>
          <w:trHeight w:val="877"/>
        </w:trPr>
        <w:tc>
          <w:tcPr>
            <w:tcW w:w="596" w:type="pct"/>
            <w:vMerge w:val="restart"/>
            <w:tcBorders>
              <w:top w:val="single" w:sz="4" w:space="0" w:color="auto"/>
              <w:left w:val="single" w:sz="4" w:space="0" w:color="auto"/>
              <w:right w:val="single" w:sz="4" w:space="0" w:color="auto"/>
            </w:tcBorders>
            <w:shd w:val="clear" w:color="auto" w:fill="8DB3E2" w:themeFill="text2" w:themeFillTint="66"/>
            <w:vAlign w:val="center"/>
          </w:tcPr>
          <w:p w:rsidR="00EB7088" w:rsidRPr="001651D6" w:rsidRDefault="00EB7088" w:rsidP="00377EA1">
            <w:pPr>
              <w:jc w:val="center"/>
              <w:rPr>
                <w:color w:val="000000"/>
                <w:sz w:val="22"/>
              </w:rPr>
            </w:pPr>
            <w:r>
              <w:rPr>
                <w:rFonts w:hint="eastAsia"/>
                <w:color w:val="000000"/>
                <w:sz w:val="22"/>
              </w:rPr>
              <w:t>营销类</w:t>
            </w:r>
          </w:p>
        </w:tc>
        <w:tc>
          <w:tcPr>
            <w:tcW w:w="721" w:type="pct"/>
            <w:tcBorders>
              <w:top w:val="single" w:sz="4" w:space="0" w:color="auto"/>
              <w:left w:val="nil"/>
              <w:bottom w:val="single" w:sz="4" w:space="0" w:color="auto"/>
              <w:right w:val="single" w:sz="4" w:space="0" w:color="auto"/>
            </w:tcBorders>
            <w:shd w:val="clear" w:color="auto" w:fill="8DB3E2" w:themeFill="text2" w:themeFillTint="66"/>
            <w:vAlign w:val="center"/>
          </w:tcPr>
          <w:p w:rsidR="00EB7088" w:rsidRDefault="00EB7088" w:rsidP="00377EA1">
            <w:pPr>
              <w:jc w:val="center"/>
              <w:rPr>
                <w:color w:val="000000"/>
                <w:sz w:val="22"/>
              </w:rPr>
            </w:pPr>
            <w:r>
              <w:rPr>
                <w:rFonts w:hint="eastAsia"/>
                <w:color w:val="000000"/>
                <w:sz w:val="22"/>
              </w:rPr>
              <w:t>学术专员</w:t>
            </w:r>
          </w:p>
        </w:tc>
        <w:tc>
          <w:tcPr>
            <w:tcW w:w="64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EB7088" w:rsidRDefault="00EB7088" w:rsidP="00377EA1">
            <w:pPr>
              <w:jc w:val="center"/>
              <w:rPr>
                <w:b/>
                <w:bCs/>
                <w:color w:val="000000"/>
                <w:sz w:val="22"/>
              </w:rPr>
            </w:pPr>
            <w:r>
              <w:rPr>
                <w:rFonts w:hint="eastAsia"/>
                <w:color w:val="000000"/>
                <w:sz w:val="22"/>
              </w:rPr>
              <w:t>硕士及以上</w:t>
            </w:r>
          </w:p>
        </w:tc>
        <w:tc>
          <w:tcPr>
            <w:tcW w:w="2105" w:type="pct"/>
            <w:tcBorders>
              <w:top w:val="single" w:sz="4" w:space="0" w:color="auto"/>
              <w:left w:val="nil"/>
              <w:bottom w:val="single" w:sz="4" w:space="0" w:color="auto"/>
              <w:right w:val="single" w:sz="4" w:space="0" w:color="auto"/>
            </w:tcBorders>
            <w:shd w:val="clear" w:color="auto" w:fill="8DB3E2" w:themeFill="text2" w:themeFillTint="66"/>
            <w:vAlign w:val="center"/>
          </w:tcPr>
          <w:p w:rsidR="00EB7088" w:rsidRDefault="00EB7088" w:rsidP="00A564DB">
            <w:pPr>
              <w:jc w:val="left"/>
              <w:rPr>
                <w:b/>
                <w:bCs/>
                <w:color w:val="000000"/>
                <w:sz w:val="22"/>
              </w:rPr>
            </w:pPr>
            <w:r w:rsidRPr="00A564DB">
              <w:rPr>
                <w:rFonts w:hint="eastAsia"/>
                <w:color w:val="000000"/>
                <w:sz w:val="22"/>
              </w:rPr>
              <w:t>临床</w:t>
            </w:r>
            <w:r w:rsidR="00A564DB">
              <w:rPr>
                <w:rFonts w:hint="eastAsia"/>
                <w:color w:val="000000"/>
                <w:sz w:val="22"/>
              </w:rPr>
              <w:t>医学</w:t>
            </w:r>
            <w:r w:rsidRPr="00A564DB">
              <w:rPr>
                <w:rFonts w:hint="eastAsia"/>
                <w:color w:val="000000"/>
                <w:sz w:val="22"/>
              </w:rPr>
              <w:t>、护理学、基础医学、预防医学等</w:t>
            </w:r>
            <w:r w:rsidRPr="001651D6">
              <w:rPr>
                <w:rFonts w:hint="eastAsia"/>
                <w:b/>
                <w:color w:val="000000"/>
                <w:sz w:val="22"/>
              </w:rPr>
              <w:t>医学类、</w:t>
            </w:r>
            <w:r w:rsidRPr="00A564DB">
              <w:rPr>
                <w:rFonts w:hint="eastAsia"/>
                <w:b/>
                <w:color w:val="000000"/>
                <w:sz w:val="22"/>
              </w:rPr>
              <w:t>药学</w:t>
            </w:r>
            <w:r w:rsidR="00A564DB" w:rsidRPr="00A564DB">
              <w:rPr>
                <w:rFonts w:hint="eastAsia"/>
                <w:b/>
                <w:color w:val="000000"/>
                <w:sz w:val="22"/>
              </w:rPr>
              <w:t>类</w:t>
            </w:r>
            <w:r>
              <w:rPr>
                <w:rFonts w:hint="eastAsia"/>
                <w:color w:val="000000"/>
                <w:sz w:val="22"/>
              </w:rPr>
              <w:t>相关专业</w:t>
            </w:r>
          </w:p>
        </w:tc>
        <w:tc>
          <w:tcPr>
            <w:tcW w:w="333" w:type="pct"/>
            <w:tcBorders>
              <w:top w:val="single" w:sz="4" w:space="0" w:color="auto"/>
              <w:left w:val="nil"/>
              <w:bottom w:val="single" w:sz="4" w:space="0" w:color="auto"/>
              <w:right w:val="single" w:sz="4" w:space="0" w:color="auto"/>
            </w:tcBorders>
            <w:shd w:val="clear" w:color="auto" w:fill="8DB3E2" w:themeFill="text2" w:themeFillTint="66"/>
            <w:vAlign w:val="center"/>
          </w:tcPr>
          <w:p w:rsidR="00EB7088" w:rsidRDefault="007B2704" w:rsidP="007B2704">
            <w:pPr>
              <w:jc w:val="center"/>
              <w:rPr>
                <w:b/>
                <w:bCs/>
                <w:color w:val="000000"/>
                <w:sz w:val="22"/>
              </w:rPr>
            </w:pPr>
            <w:r>
              <w:rPr>
                <w:rFonts w:hint="eastAsia"/>
                <w:b/>
                <w:bCs/>
                <w:color w:val="000000"/>
                <w:sz w:val="22"/>
              </w:rPr>
              <w:t>5</w:t>
            </w:r>
          </w:p>
        </w:tc>
        <w:tc>
          <w:tcPr>
            <w:tcW w:w="600" w:type="pct"/>
            <w:vMerge w:val="restart"/>
            <w:tcBorders>
              <w:top w:val="single" w:sz="4" w:space="0" w:color="auto"/>
              <w:left w:val="nil"/>
              <w:right w:val="single" w:sz="4" w:space="0" w:color="auto"/>
            </w:tcBorders>
            <w:shd w:val="clear" w:color="auto" w:fill="8DB3E2" w:themeFill="text2" w:themeFillTint="66"/>
            <w:vAlign w:val="center"/>
          </w:tcPr>
          <w:p w:rsidR="00EB7088" w:rsidRDefault="00EB7088" w:rsidP="00377EA1">
            <w:pPr>
              <w:jc w:val="center"/>
              <w:rPr>
                <w:b/>
                <w:bCs/>
                <w:color w:val="000000"/>
                <w:sz w:val="22"/>
              </w:rPr>
            </w:pPr>
            <w:r>
              <w:rPr>
                <w:rFonts w:hint="eastAsia"/>
                <w:b/>
                <w:bCs/>
                <w:color w:val="000000"/>
                <w:sz w:val="22"/>
              </w:rPr>
              <w:t>全国分配</w:t>
            </w:r>
          </w:p>
        </w:tc>
      </w:tr>
      <w:tr w:rsidR="000F3052" w:rsidTr="000F3052">
        <w:trPr>
          <w:trHeight w:val="847"/>
        </w:trPr>
        <w:tc>
          <w:tcPr>
            <w:tcW w:w="596" w:type="pct"/>
            <w:vMerge/>
            <w:tcBorders>
              <w:left w:val="single" w:sz="4" w:space="0" w:color="auto"/>
              <w:bottom w:val="single" w:sz="4" w:space="0" w:color="auto"/>
              <w:right w:val="single" w:sz="4" w:space="0" w:color="auto"/>
            </w:tcBorders>
            <w:vAlign w:val="center"/>
          </w:tcPr>
          <w:p w:rsidR="00EB7088" w:rsidRDefault="00EB7088" w:rsidP="00377EA1">
            <w:pPr>
              <w:jc w:val="center"/>
              <w:rPr>
                <w:b/>
                <w:bCs/>
                <w:color w:val="000000"/>
                <w:sz w:val="22"/>
              </w:rPr>
            </w:pPr>
          </w:p>
        </w:tc>
        <w:tc>
          <w:tcPr>
            <w:tcW w:w="721" w:type="pct"/>
            <w:tcBorders>
              <w:top w:val="single" w:sz="4" w:space="0" w:color="auto"/>
              <w:left w:val="nil"/>
              <w:bottom w:val="single" w:sz="4" w:space="0" w:color="auto"/>
              <w:right w:val="single" w:sz="4" w:space="0" w:color="auto"/>
            </w:tcBorders>
            <w:shd w:val="clear" w:color="auto" w:fill="8DB3E2" w:themeFill="text2" w:themeFillTint="66"/>
            <w:vAlign w:val="center"/>
          </w:tcPr>
          <w:p w:rsidR="00EB7088" w:rsidRDefault="00EB7088" w:rsidP="00377EA1">
            <w:pPr>
              <w:jc w:val="center"/>
              <w:rPr>
                <w:color w:val="000000"/>
                <w:sz w:val="22"/>
              </w:rPr>
            </w:pPr>
            <w:r>
              <w:rPr>
                <w:rFonts w:hint="eastAsia"/>
                <w:color w:val="000000"/>
                <w:sz w:val="22"/>
              </w:rPr>
              <w:t>销售代表</w:t>
            </w:r>
          </w:p>
        </w:tc>
        <w:tc>
          <w:tcPr>
            <w:tcW w:w="64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EB7088" w:rsidRDefault="00EB7088" w:rsidP="00377EA1">
            <w:pPr>
              <w:jc w:val="center"/>
              <w:rPr>
                <w:b/>
                <w:bCs/>
                <w:color w:val="000000"/>
                <w:sz w:val="22"/>
              </w:rPr>
            </w:pPr>
            <w:r>
              <w:rPr>
                <w:rFonts w:hint="eastAsia"/>
                <w:color w:val="000000"/>
                <w:sz w:val="22"/>
              </w:rPr>
              <w:t>本科</w:t>
            </w:r>
          </w:p>
        </w:tc>
        <w:tc>
          <w:tcPr>
            <w:tcW w:w="2105" w:type="pct"/>
            <w:tcBorders>
              <w:top w:val="single" w:sz="4" w:space="0" w:color="auto"/>
              <w:left w:val="nil"/>
              <w:bottom w:val="single" w:sz="4" w:space="0" w:color="auto"/>
              <w:right w:val="single" w:sz="4" w:space="0" w:color="auto"/>
            </w:tcBorders>
            <w:shd w:val="clear" w:color="auto" w:fill="8DB3E2" w:themeFill="text2" w:themeFillTint="66"/>
            <w:vAlign w:val="center"/>
          </w:tcPr>
          <w:p w:rsidR="00EB7088" w:rsidRDefault="00A564DB" w:rsidP="00A564DB">
            <w:pPr>
              <w:jc w:val="center"/>
              <w:rPr>
                <w:b/>
                <w:bCs/>
                <w:color w:val="000000"/>
                <w:sz w:val="22"/>
              </w:rPr>
            </w:pPr>
            <w:r w:rsidRPr="00A564DB">
              <w:rPr>
                <w:rFonts w:ascii="宋体" w:hAnsi="宋体" w:cs="宋体" w:hint="eastAsia"/>
                <w:b/>
                <w:color w:val="000000"/>
                <w:kern w:val="0"/>
                <w:sz w:val="22"/>
              </w:rPr>
              <w:t>市场营销</w:t>
            </w:r>
            <w:r>
              <w:rPr>
                <w:rFonts w:ascii="宋体" w:hAnsi="宋体" w:cs="宋体" w:hint="eastAsia"/>
                <w:color w:val="000000"/>
                <w:kern w:val="0"/>
                <w:sz w:val="22"/>
              </w:rPr>
              <w:t>、</w:t>
            </w:r>
            <w:r w:rsidR="00EB7088" w:rsidRPr="00A564DB">
              <w:rPr>
                <w:rFonts w:hint="eastAsia"/>
                <w:color w:val="000000"/>
                <w:sz w:val="22"/>
              </w:rPr>
              <w:t>临床</w:t>
            </w:r>
            <w:r>
              <w:rPr>
                <w:rFonts w:hint="eastAsia"/>
                <w:color w:val="000000"/>
                <w:sz w:val="22"/>
              </w:rPr>
              <w:t>医学</w:t>
            </w:r>
            <w:r w:rsidR="00EB7088" w:rsidRPr="00A564DB">
              <w:rPr>
                <w:rFonts w:hint="eastAsia"/>
                <w:color w:val="000000"/>
                <w:sz w:val="22"/>
              </w:rPr>
              <w:t>、护理学、基础医学、预防医学等</w:t>
            </w:r>
            <w:r w:rsidR="00EB7088" w:rsidRPr="001651D6">
              <w:rPr>
                <w:rFonts w:hint="eastAsia"/>
                <w:b/>
                <w:color w:val="000000"/>
                <w:sz w:val="22"/>
              </w:rPr>
              <w:t>医学类、</w:t>
            </w:r>
            <w:r w:rsidR="00EB7088" w:rsidRPr="00A564DB">
              <w:rPr>
                <w:rFonts w:hint="eastAsia"/>
                <w:b/>
                <w:color w:val="000000"/>
                <w:sz w:val="22"/>
              </w:rPr>
              <w:t>药学</w:t>
            </w:r>
            <w:r w:rsidRPr="00A564DB">
              <w:rPr>
                <w:rFonts w:ascii="宋体" w:hAnsi="宋体" w:cs="宋体" w:hint="eastAsia"/>
                <w:b/>
                <w:color w:val="000000"/>
                <w:kern w:val="0"/>
                <w:sz w:val="22"/>
              </w:rPr>
              <w:t>类</w:t>
            </w:r>
            <w:r w:rsidR="00EB7088">
              <w:rPr>
                <w:rFonts w:ascii="宋体" w:hAnsi="宋体" w:cs="宋体" w:hint="eastAsia"/>
                <w:color w:val="000000"/>
                <w:kern w:val="0"/>
                <w:sz w:val="22"/>
              </w:rPr>
              <w:t>相关专业</w:t>
            </w:r>
          </w:p>
        </w:tc>
        <w:tc>
          <w:tcPr>
            <w:tcW w:w="333" w:type="pct"/>
            <w:tcBorders>
              <w:top w:val="single" w:sz="4" w:space="0" w:color="auto"/>
              <w:left w:val="nil"/>
              <w:bottom w:val="single" w:sz="4" w:space="0" w:color="auto"/>
              <w:right w:val="single" w:sz="4" w:space="0" w:color="auto"/>
            </w:tcBorders>
            <w:shd w:val="clear" w:color="auto" w:fill="8DB3E2" w:themeFill="text2" w:themeFillTint="66"/>
            <w:vAlign w:val="center"/>
          </w:tcPr>
          <w:p w:rsidR="00EB7088" w:rsidRDefault="004468A6" w:rsidP="00377EA1">
            <w:pPr>
              <w:jc w:val="center"/>
              <w:rPr>
                <w:b/>
                <w:bCs/>
                <w:color w:val="000000"/>
                <w:sz w:val="22"/>
              </w:rPr>
            </w:pPr>
            <w:r>
              <w:rPr>
                <w:rFonts w:hint="eastAsia"/>
                <w:b/>
                <w:bCs/>
                <w:color w:val="000000"/>
                <w:sz w:val="22"/>
              </w:rPr>
              <w:t>45</w:t>
            </w:r>
          </w:p>
        </w:tc>
        <w:tc>
          <w:tcPr>
            <w:tcW w:w="600" w:type="pct"/>
            <w:vMerge/>
            <w:tcBorders>
              <w:left w:val="nil"/>
              <w:bottom w:val="single" w:sz="4" w:space="0" w:color="auto"/>
              <w:right w:val="single" w:sz="4" w:space="0" w:color="auto"/>
            </w:tcBorders>
            <w:vAlign w:val="center"/>
          </w:tcPr>
          <w:p w:rsidR="00EB7088" w:rsidRDefault="00EB7088" w:rsidP="00377EA1">
            <w:pPr>
              <w:jc w:val="center"/>
              <w:rPr>
                <w:b/>
                <w:bCs/>
                <w:color w:val="000000"/>
                <w:sz w:val="22"/>
              </w:rPr>
            </w:pPr>
          </w:p>
        </w:tc>
      </w:tr>
      <w:tr w:rsidR="000F3052" w:rsidTr="000F3052">
        <w:trPr>
          <w:trHeight w:val="652"/>
        </w:trPr>
        <w:tc>
          <w:tcPr>
            <w:tcW w:w="596" w:type="pct"/>
            <w:tcBorders>
              <w:top w:val="nil"/>
              <w:left w:val="single" w:sz="4" w:space="0" w:color="auto"/>
              <w:bottom w:val="single" w:sz="4" w:space="0" w:color="auto"/>
              <w:right w:val="single" w:sz="4" w:space="0" w:color="auto"/>
            </w:tcBorders>
            <w:shd w:val="clear" w:color="auto" w:fill="C6D9F1" w:themeFill="text2" w:themeFillTint="33"/>
            <w:vAlign w:val="center"/>
            <w:hideMark/>
          </w:tcPr>
          <w:p w:rsidR="00492874" w:rsidRDefault="00492874" w:rsidP="00377EA1">
            <w:pPr>
              <w:jc w:val="center"/>
              <w:rPr>
                <w:rFonts w:ascii="宋体" w:hAnsi="宋体" w:cs="宋体"/>
                <w:color w:val="000000"/>
                <w:sz w:val="22"/>
              </w:rPr>
            </w:pPr>
            <w:r>
              <w:rPr>
                <w:rFonts w:hint="eastAsia"/>
                <w:color w:val="000000"/>
                <w:sz w:val="22"/>
              </w:rPr>
              <w:t>研发类</w:t>
            </w:r>
          </w:p>
        </w:tc>
        <w:tc>
          <w:tcPr>
            <w:tcW w:w="721" w:type="pct"/>
            <w:tcBorders>
              <w:top w:val="single" w:sz="4" w:space="0" w:color="auto"/>
              <w:left w:val="nil"/>
              <w:bottom w:val="single" w:sz="4" w:space="0" w:color="auto"/>
              <w:right w:val="single" w:sz="4" w:space="0" w:color="auto"/>
            </w:tcBorders>
            <w:shd w:val="clear" w:color="auto" w:fill="C6D9F1" w:themeFill="text2" w:themeFillTint="33"/>
            <w:vAlign w:val="center"/>
          </w:tcPr>
          <w:p w:rsidR="00492874" w:rsidRDefault="00492874" w:rsidP="00377EA1">
            <w:pPr>
              <w:jc w:val="center"/>
              <w:rPr>
                <w:color w:val="000000"/>
                <w:sz w:val="22"/>
              </w:rPr>
            </w:pPr>
            <w:r>
              <w:rPr>
                <w:rFonts w:hint="eastAsia"/>
                <w:color w:val="000000"/>
                <w:sz w:val="22"/>
              </w:rPr>
              <w:t>研发相关岗</w:t>
            </w:r>
          </w:p>
        </w:tc>
        <w:tc>
          <w:tcPr>
            <w:tcW w:w="644" w:type="pct"/>
            <w:tcBorders>
              <w:top w:val="nil"/>
              <w:left w:val="single" w:sz="4" w:space="0" w:color="auto"/>
              <w:bottom w:val="single" w:sz="4" w:space="0" w:color="auto"/>
              <w:right w:val="single" w:sz="4" w:space="0" w:color="auto"/>
            </w:tcBorders>
            <w:shd w:val="clear" w:color="auto" w:fill="C6D9F1" w:themeFill="text2" w:themeFillTint="33"/>
            <w:vAlign w:val="center"/>
            <w:hideMark/>
          </w:tcPr>
          <w:p w:rsidR="00492874" w:rsidRDefault="00492874" w:rsidP="00377EA1">
            <w:pPr>
              <w:jc w:val="center"/>
              <w:rPr>
                <w:rFonts w:ascii="宋体" w:hAnsi="宋体" w:cs="宋体"/>
                <w:color w:val="000000"/>
                <w:sz w:val="22"/>
              </w:rPr>
            </w:pPr>
            <w:r>
              <w:rPr>
                <w:rFonts w:hint="eastAsia"/>
                <w:color w:val="000000"/>
                <w:sz w:val="22"/>
              </w:rPr>
              <w:t>博士</w:t>
            </w:r>
            <w:r>
              <w:rPr>
                <w:color w:val="000000"/>
                <w:sz w:val="22"/>
              </w:rPr>
              <w:t>/</w:t>
            </w:r>
            <w:r>
              <w:rPr>
                <w:rFonts w:hint="eastAsia"/>
                <w:color w:val="000000"/>
                <w:sz w:val="22"/>
              </w:rPr>
              <w:t>硕士</w:t>
            </w:r>
            <w:r>
              <w:rPr>
                <w:rFonts w:hint="eastAsia"/>
                <w:color w:val="000000"/>
                <w:sz w:val="22"/>
              </w:rPr>
              <w:t xml:space="preserve"> </w:t>
            </w:r>
          </w:p>
        </w:tc>
        <w:tc>
          <w:tcPr>
            <w:tcW w:w="2105" w:type="pct"/>
            <w:tcBorders>
              <w:top w:val="nil"/>
              <w:left w:val="nil"/>
              <w:bottom w:val="single" w:sz="4" w:space="0" w:color="auto"/>
              <w:right w:val="single" w:sz="4" w:space="0" w:color="auto"/>
            </w:tcBorders>
            <w:shd w:val="clear" w:color="auto" w:fill="C6D9F1" w:themeFill="text2" w:themeFillTint="33"/>
            <w:vAlign w:val="center"/>
            <w:hideMark/>
          </w:tcPr>
          <w:p w:rsidR="00492874" w:rsidRPr="00FF1817" w:rsidRDefault="00492874" w:rsidP="00FF1817">
            <w:pPr>
              <w:jc w:val="center"/>
              <w:rPr>
                <w:b/>
                <w:color w:val="000000"/>
                <w:sz w:val="22"/>
              </w:rPr>
            </w:pPr>
            <w:r>
              <w:rPr>
                <w:rFonts w:hint="eastAsia"/>
                <w:color w:val="000000"/>
                <w:sz w:val="22"/>
              </w:rPr>
              <w:t>材料学、</w:t>
            </w:r>
            <w:r w:rsidRPr="00CA0DEC">
              <w:rPr>
                <w:rFonts w:hint="eastAsia"/>
                <w:b/>
                <w:color w:val="000000"/>
                <w:sz w:val="22"/>
              </w:rPr>
              <w:t>高分子化学与物理</w:t>
            </w:r>
            <w:r>
              <w:rPr>
                <w:rFonts w:hint="eastAsia"/>
                <w:color w:val="000000"/>
                <w:sz w:val="22"/>
              </w:rPr>
              <w:t>、</w:t>
            </w:r>
            <w:r>
              <w:rPr>
                <w:color w:val="000000"/>
                <w:sz w:val="22"/>
              </w:rPr>
              <w:br/>
            </w:r>
            <w:r w:rsidRPr="00A564DB">
              <w:rPr>
                <w:rFonts w:hint="eastAsia"/>
                <w:b/>
                <w:color w:val="000000"/>
                <w:sz w:val="22"/>
              </w:rPr>
              <w:t>生物医学工程</w:t>
            </w:r>
            <w:r>
              <w:rPr>
                <w:rFonts w:hint="eastAsia"/>
                <w:color w:val="000000"/>
                <w:sz w:val="22"/>
              </w:rPr>
              <w:t>、</w:t>
            </w:r>
            <w:r w:rsidRPr="00CA0DEC">
              <w:rPr>
                <w:rFonts w:hint="eastAsia"/>
                <w:b/>
                <w:color w:val="000000"/>
                <w:sz w:val="22"/>
              </w:rPr>
              <w:t>临床医学</w:t>
            </w:r>
            <w:r w:rsidR="006A131D">
              <w:rPr>
                <w:rFonts w:hint="eastAsia"/>
                <w:b/>
                <w:color w:val="000000"/>
                <w:sz w:val="22"/>
              </w:rPr>
              <w:t>、化学工程与工艺、分子生物学</w:t>
            </w:r>
            <w:r w:rsidR="00FF1817">
              <w:rPr>
                <w:rFonts w:hint="eastAsia"/>
                <w:b/>
                <w:color w:val="000000"/>
                <w:sz w:val="22"/>
              </w:rPr>
              <w:t>、机械类、电子类</w:t>
            </w:r>
            <w:r>
              <w:rPr>
                <w:rFonts w:hint="eastAsia"/>
                <w:color w:val="000000"/>
                <w:sz w:val="22"/>
              </w:rPr>
              <w:t>等相关专业</w:t>
            </w:r>
          </w:p>
        </w:tc>
        <w:tc>
          <w:tcPr>
            <w:tcW w:w="333" w:type="pct"/>
            <w:tcBorders>
              <w:top w:val="nil"/>
              <w:left w:val="nil"/>
              <w:bottom w:val="single" w:sz="4" w:space="0" w:color="auto"/>
              <w:right w:val="single" w:sz="4" w:space="0" w:color="auto"/>
            </w:tcBorders>
            <w:shd w:val="clear" w:color="auto" w:fill="C6D9F1" w:themeFill="text2" w:themeFillTint="33"/>
            <w:vAlign w:val="center"/>
            <w:hideMark/>
          </w:tcPr>
          <w:p w:rsidR="00492874" w:rsidRDefault="004468A6" w:rsidP="007B2704">
            <w:pPr>
              <w:jc w:val="center"/>
              <w:rPr>
                <w:rFonts w:ascii="宋体" w:hAnsi="宋体" w:cs="宋体"/>
                <w:color w:val="000000"/>
                <w:sz w:val="22"/>
              </w:rPr>
            </w:pPr>
            <w:r>
              <w:rPr>
                <w:rFonts w:hint="eastAsia"/>
                <w:color w:val="000000"/>
                <w:sz w:val="22"/>
              </w:rPr>
              <w:t>30</w:t>
            </w:r>
          </w:p>
        </w:tc>
        <w:tc>
          <w:tcPr>
            <w:tcW w:w="600" w:type="pct"/>
            <w:vMerge w:val="restart"/>
            <w:tcBorders>
              <w:top w:val="nil"/>
              <w:left w:val="nil"/>
              <w:right w:val="single" w:sz="4" w:space="0" w:color="auto"/>
            </w:tcBorders>
            <w:shd w:val="clear" w:color="auto" w:fill="C6D9F1" w:themeFill="text2" w:themeFillTint="33"/>
            <w:vAlign w:val="center"/>
          </w:tcPr>
          <w:p w:rsidR="00492874" w:rsidRPr="00CA0DEC" w:rsidRDefault="00492874" w:rsidP="00377EA1">
            <w:pPr>
              <w:jc w:val="center"/>
              <w:rPr>
                <w:b/>
                <w:color w:val="000000"/>
                <w:sz w:val="22"/>
              </w:rPr>
            </w:pPr>
            <w:r w:rsidRPr="00CA0DEC">
              <w:rPr>
                <w:rFonts w:hint="eastAsia"/>
                <w:b/>
                <w:color w:val="000000"/>
                <w:sz w:val="22"/>
              </w:rPr>
              <w:t>珠海</w:t>
            </w:r>
          </w:p>
        </w:tc>
      </w:tr>
      <w:tr w:rsidR="000F3052" w:rsidTr="000F3052">
        <w:trPr>
          <w:trHeight w:val="652"/>
        </w:trPr>
        <w:tc>
          <w:tcPr>
            <w:tcW w:w="596" w:type="pct"/>
            <w:tcBorders>
              <w:top w:val="nil"/>
              <w:left w:val="single" w:sz="4" w:space="0" w:color="auto"/>
              <w:bottom w:val="single" w:sz="4" w:space="0" w:color="auto"/>
              <w:right w:val="single" w:sz="4" w:space="0" w:color="auto"/>
            </w:tcBorders>
            <w:shd w:val="clear" w:color="auto" w:fill="C6D9F1" w:themeFill="text2" w:themeFillTint="33"/>
            <w:vAlign w:val="center"/>
          </w:tcPr>
          <w:p w:rsidR="00492874" w:rsidRDefault="00492874" w:rsidP="00377EA1">
            <w:pPr>
              <w:jc w:val="center"/>
              <w:rPr>
                <w:color w:val="000000"/>
                <w:sz w:val="22"/>
              </w:rPr>
            </w:pPr>
            <w:r>
              <w:rPr>
                <w:rFonts w:hint="eastAsia"/>
                <w:color w:val="000000"/>
                <w:sz w:val="22"/>
              </w:rPr>
              <w:t>综合管理类</w:t>
            </w:r>
          </w:p>
        </w:tc>
        <w:tc>
          <w:tcPr>
            <w:tcW w:w="721" w:type="pct"/>
            <w:tcBorders>
              <w:top w:val="single" w:sz="4" w:space="0" w:color="auto"/>
              <w:left w:val="nil"/>
              <w:bottom w:val="single" w:sz="4" w:space="0" w:color="auto"/>
              <w:right w:val="single" w:sz="4" w:space="0" w:color="auto"/>
            </w:tcBorders>
            <w:shd w:val="clear" w:color="auto" w:fill="C6D9F1" w:themeFill="text2" w:themeFillTint="33"/>
            <w:vAlign w:val="center"/>
          </w:tcPr>
          <w:p w:rsidR="00492874" w:rsidRDefault="00492874" w:rsidP="00377EA1">
            <w:pPr>
              <w:jc w:val="center"/>
              <w:rPr>
                <w:color w:val="000000"/>
                <w:sz w:val="22"/>
              </w:rPr>
            </w:pPr>
            <w:r>
              <w:rPr>
                <w:rFonts w:hint="eastAsia"/>
                <w:color w:val="000000"/>
                <w:sz w:val="22"/>
              </w:rPr>
              <w:t>文职管理岗</w:t>
            </w:r>
          </w:p>
        </w:tc>
        <w:tc>
          <w:tcPr>
            <w:tcW w:w="644" w:type="pct"/>
            <w:tcBorders>
              <w:top w:val="nil"/>
              <w:left w:val="single" w:sz="4" w:space="0" w:color="auto"/>
              <w:bottom w:val="single" w:sz="4" w:space="0" w:color="auto"/>
              <w:right w:val="single" w:sz="4" w:space="0" w:color="auto"/>
            </w:tcBorders>
            <w:shd w:val="clear" w:color="auto" w:fill="C6D9F1" w:themeFill="text2" w:themeFillTint="33"/>
            <w:vAlign w:val="center"/>
          </w:tcPr>
          <w:p w:rsidR="00492874" w:rsidRDefault="00060A1F" w:rsidP="00060A1F">
            <w:pPr>
              <w:jc w:val="center"/>
              <w:rPr>
                <w:color w:val="000000"/>
                <w:sz w:val="22"/>
              </w:rPr>
            </w:pPr>
            <w:r>
              <w:rPr>
                <w:rFonts w:hint="eastAsia"/>
                <w:color w:val="000000"/>
                <w:sz w:val="22"/>
              </w:rPr>
              <w:t>本科</w:t>
            </w:r>
          </w:p>
        </w:tc>
        <w:tc>
          <w:tcPr>
            <w:tcW w:w="2105" w:type="pct"/>
            <w:tcBorders>
              <w:top w:val="nil"/>
              <w:left w:val="nil"/>
              <w:bottom w:val="single" w:sz="4" w:space="0" w:color="auto"/>
              <w:right w:val="single" w:sz="4" w:space="0" w:color="auto"/>
            </w:tcBorders>
            <w:shd w:val="clear" w:color="auto" w:fill="C6D9F1" w:themeFill="text2" w:themeFillTint="33"/>
            <w:vAlign w:val="center"/>
          </w:tcPr>
          <w:p w:rsidR="00492874" w:rsidRDefault="00492874" w:rsidP="00377EA1">
            <w:pPr>
              <w:jc w:val="center"/>
              <w:rPr>
                <w:color w:val="000000"/>
                <w:sz w:val="22"/>
              </w:rPr>
            </w:pPr>
            <w:r>
              <w:rPr>
                <w:rFonts w:ascii="宋体" w:hAnsi="宋体" w:cs="宋体" w:hint="eastAsia"/>
                <w:b/>
                <w:color w:val="000000"/>
                <w:kern w:val="0"/>
                <w:sz w:val="22"/>
              </w:rPr>
              <w:t>专业不限，</w:t>
            </w:r>
            <w:r w:rsidRPr="00CA0DEC">
              <w:rPr>
                <w:rFonts w:ascii="宋体" w:hAnsi="宋体" w:cs="宋体" w:hint="eastAsia"/>
                <w:b/>
                <w:color w:val="000000"/>
                <w:kern w:val="0"/>
                <w:sz w:val="22"/>
              </w:rPr>
              <w:t>医药、护理学、财会经管类、</w:t>
            </w:r>
            <w:r>
              <w:rPr>
                <w:rFonts w:ascii="宋体" w:hAnsi="宋体" w:cs="宋体" w:hint="eastAsia"/>
                <w:color w:val="000000"/>
                <w:kern w:val="0"/>
                <w:sz w:val="22"/>
              </w:rPr>
              <w:t>统计学、新闻传播学、英语、物流管理类等相关专业优先</w:t>
            </w:r>
          </w:p>
        </w:tc>
        <w:tc>
          <w:tcPr>
            <w:tcW w:w="333" w:type="pct"/>
            <w:tcBorders>
              <w:top w:val="nil"/>
              <w:left w:val="nil"/>
              <w:bottom w:val="single" w:sz="4" w:space="0" w:color="auto"/>
              <w:right w:val="single" w:sz="4" w:space="0" w:color="auto"/>
            </w:tcBorders>
            <w:shd w:val="clear" w:color="auto" w:fill="C6D9F1" w:themeFill="text2" w:themeFillTint="33"/>
            <w:vAlign w:val="center"/>
          </w:tcPr>
          <w:p w:rsidR="00492874" w:rsidRDefault="00492874" w:rsidP="00377EA1">
            <w:pPr>
              <w:jc w:val="center"/>
              <w:rPr>
                <w:color w:val="000000"/>
                <w:sz w:val="22"/>
              </w:rPr>
            </w:pPr>
            <w:r>
              <w:rPr>
                <w:rFonts w:hint="eastAsia"/>
                <w:color w:val="000000"/>
                <w:sz w:val="22"/>
              </w:rPr>
              <w:t>10</w:t>
            </w:r>
          </w:p>
        </w:tc>
        <w:tc>
          <w:tcPr>
            <w:tcW w:w="600" w:type="pct"/>
            <w:vMerge/>
            <w:tcBorders>
              <w:left w:val="nil"/>
              <w:right w:val="single" w:sz="4" w:space="0" w:color="auto"/>
            </w:tcBorders>
            <w:shd w:val="clear" w:color="auto" w:fill="C6D9F1" w:themeFill="text2" w:themeFillTint="33"/>
            <w:vAlign w:val="center"/>
          </w:tcPr>
          <w:p w:rsidR="00492874" w:rsidRDefault="00492874" w:rsidP="00377EA1">
            <w:pPr>
              <w:jc w:val="center"/>
              <w:rPr>
                <w:color w:val="000000"/>
                <w:sz w:val="22"/>
              </w:rPr>
            </w:pPr>
          </w:p>
        </w:tc>
      </w:tr>
      <w:tr w:rsidR="000F3052" w:rsidTr="000F3052">
        <w:trPr>
          <w:trHeight w:val="652"/>
        </w:trPr>
        <w:tc>
          <w:tcPr>
            <w:tcW w:w="596" w:type="pct"/>
            <w:vMerge w:val="restart"/>
            <w:tcBorders>
              <w:top w:val="single" w:sz="4" w:space="0" w:color="auto"/>
              <w:left w:val="single" w:sz="4" w:space="0" w:color="auto"/>
              <w:right w:val="single" w:sz="4" w:space="0" w:color="auto"/>
            </w:tcBorders>
            <w:shd w:val="clear" w:color="auto" w:fill="C6D9F1" w:themeFill="text2" w:themeFillTint="33"/>
            <w:vAlign w:val="center"/>
            <w:hideMark/>
          </w:tcPr>
          <w:p w:rsidR="00492874" w:rsidRDefault="00492874" w:rsidP="00377EA1">
            <w:pPr>
              <w:jc w:val="center"/>
              <w:rPr>
                <w:rFonts w:ascii="宋体" w:hAnsi="宋体" w:cs="宋体"/>
                <w:color w:val="000000"/>
                <w:sz w:val="22"/>
              </w:rPr>
            </w:pPr>
            <w:r>
              <w:rPr>
                <w:rFonts w:hint="eastAsia"/>
                <w:color w:val="000000"/>
                <w:sz w:val="22"/>
              </w:rPr>
              <w:t>生产质量类</w:t>
            </w:r>
          </w:p>
        </w:tc>
        <w:tc>
          <w:tcPr>
            <w:tcW w:w="721" w:type="pct"/>
            <w:tcBorders>
              <w:top w:val="single" w:sz="4" w:space="0" w:color="auto"/>
              <w:left w:val="nil"/>
              <w:bottom w:val="single" w:sz="4" w:space="0" w:color="auto"/>
              <w:right w:val="single" w:sz="4" w:space="0" w:color="auto"/>
            </w:tcBorders>
            <w:shd w:val="clear" w:color="auto" w:fill="C6D9F1" w:themeFill="text2" w:themeFillTint="33"/>
            <w:vAlign w:val="center"/>
          </w:tcPr>
          <w:p w:rsidR="00492874" w:rsidRDefault="00492874" w:rsidP="00377EA1">
            <w:pPr>
              <w:jc w:val="center"/>
              <w:rPr>
                <w:color w:val="000000"/>
                <w:sz w:val="22"/>
              </w:rPr>
            </w:pPr>
            <w:r>
              <w:rPr>
                <w:rFonts w:hint="eastAsia"/>
                <w:color w:val="000000"/>
                <w:sz w:val="22"/>
              </w:rPr>
              <w:t>技术检测、生产</w:t>
            </w:r>
            <w:proofErr w:type="gramStart"/>
            <w:r>
              <w:rPr>
                <w:rFonts w:hint="eastAsia"/>
                <w:color w:val="000000"/>
                <w:sz w:val="22"/>
              </w:rPr>
              <w:t>管理等岗</w:t>
            </w:r>
            <w:proofErr w:type="gramEnd"/>
          </w:p>
        </w:tc>
        <w:tc>
          <w:tcPr>
            <w:tcW w:w="644" w:type="pct"/>
            <w:tcBorders>
              <w:top w:val="nil"/>
              <w:left w:val="single" w:sz="4" w:space="0" w:color="auto"/>
              <w:bottom w:val="single" w:sz="4" w:space="0" w:color="auto"/>
              <w:right w:val="single" w:sz="4" w:space="0" w:color="auto"/>
            </w:tcBorders>
            <w:shd w:val="clear" w:color="auto" w:fill="C6D9F1" w:themeFill="text2" w:themeFillTint="33"/>
            <w:vAlign w:val="center"/>
            <w:hideMark/>
          </w:tcPr>
          <w:p w:rsidR="00492874" w:rsidRDefault="00492874" w:rsidP="00377EA1">
            <w:pPr>
              <w:jc w:val="center"/>
              <w:rPr>
                <w:rFonts w:ascii="宋体" w:hAnsi="宋体" w:cs="宋体"/>
                <w:color w:val="000000"/>
                <w:sz w:val="22"/>
              </w:rPr>
            </w:pPr>
            <w:r>
              <w:rPr>
                <w:rFonts w:hint="eastAsia"/>
                <w:color w:val="000000"/>
                <w:sz w:val="22"/>
              </w:rPr>
              <w:t>本科</w:t>
            </w:r>
          </w:p>
        </w:tc>
        <w:tc>
          <w:tcPr>
            <w:tcW w:w="2105" w:type="pct"/>
            <w:vMerge w:val="restart"/>
            <w:tcBorders>
              <w:top w:val="nil"/>
              <w:left w:val="nil"/>
              <w:right w:val="single" w:sz="4" w:space="0" w:color="auto"/>
            </w:tcBorders>
            <w:shd w:val="clear" w:color="auto" w:fill="C6D9F1" w:themeFill="text2" w:themeFillTint="33"/>
            <w:vAlign w:val="center"/>
            <w:hideMark/>
          </w:tcPr>
          <w:p w:rsidR="00492874" w:rsidRDefault="00492874" w:rsidP="00377EA1">
            <w:pPr>
              <w:jc w:val="center"/>
              <w:rPr>
                <w:rFonts w:ascii="宋体" w:hAnsi="宋体" w:cs="宋体"/>
                <w:color w:val="000000"/>
                <w:sz w:val="22"/>
              </w:rPr>
            </w:pPr>
            <w:r w:rsidRPr="00CA0DEC">
              <w:rPr>
                <w:rFonts w:hint="eastAsia"/>
                <w:b/>
                <w:color w:val="000000"/>
                <w:sz w:val="22"/>
              </w:rPr>
              <w:t>医学、药学、化工、制药、生物工程、</w:t>
            </w:r>
            <w:r>
              <w:rPr>
                <w:color w:val="000000"/>
                <w:sz w:val="22"/>
              </w:rPr>
              <w:br/>
            </w:r>
            <w:r>
              <w:rPr>
                <w:rFonts w:hint="eastAsia"/>
                <w:color w:val="000000"/>
                <w:sz w:val="22"/>
              </w:rPr>
              <w:t>食品科学、环境工程、安全工程、</w:t>
            </w:r>
            <w:r w:rsidRPr="00CA0DEC">
              <w:rPr>
                <w:rFonts w:hint="eastAsia"/>
                <w:b/>
                <w:color w:val="000000"/>
                <w:sz w:val="22"/>
              </w:rPr>
              <w:t>机械、</w:t>
            </w:r>
            <w:r w:rsidR="0016411D">
              <w:rPr>
                <w:rFonts w:hint="eastAsia"/>
                <w:b/>
                <w:color w:val="000000"/>
                <w:sz w:val="22"/>
              </w:rPr>
              <w:t>电子、</w:t>
            </w:r>
            <w:r w:rsidRPr="00CA0DEC">
              <w:rPr>
                <w:b/>
              </w:rPr>
              <w:t>自动化</w:t>
            </w:r>
            <w:r w:rsidRPr="00CA0DEC">
              <w:rPr>
                <w:rFonts w:hint="eastAsia"/>
                <w:b/>
              </w:rPr>
              <w:t>、</w:t>
            </w:r>
            <w:r w:rsidRPr="00CA0DEC">
              <w:rPr>
                <w:b/>
              </w:rPr>
              <w:t>生物医学工程</w:t>
            </w:r>
            <w:r>
              <w:rPr>
                <w:rFonts w:hint="eastAsia"/>
                <w:color w:val="000000"/>
                <w:sz w:val="22"/>
              </w:rPr>
              <w:t>等相关专业</w:t>
            </w:r>
          </w:p>
        </w:tc>
        <w:tc>
          <w:tcPr>
            <w:tcW w:w="333" w:type="pct"/>
            <w:tcBorders>
              <w:top w:val="nil"/>
              <w:left w:val="nil"/>
              <w:bottom w:val="single" w:sz="4" w:space="0" w:color="auto"/>
              <w:right w:val="single" w:sz="4" w:space="0" w:color="auto"/>
            </w:tcBorders>
            <w:shd w:val="clear" w:color="auto" w:fill="C6D9F1" w:themeFill="text2" w:themeFillTint="33"/>
            <w:vAlign w:val="center"/>
            <w:hideMark/>
          </w:tcPr>
          <w:p w:rsidR="00492874" w:rsidRDefault="00492874" w:rsidP="00377EA1">
            <w:pPr>
              <w:jc w:val="center"/>
              <w:rPr>
                <w:rFonts w:ascii="宋体" w:hAnsi="宋体" w:cs="宋体"/>
                <w:color w:val="000000"/>
                <w:sz w:val="22"/>
              </w:rPr>
            </w:pPr>
            <w:r>
              <w:rPr>
                <w:rFonts w:hint="eastAsia"/>
                <w:color w:val="000000"/>
                <w:sz w:val="22"/>
              </w:rPr>
              <w:t>10</w:t>
            </w:r>
          </w:p>
        </w:tc>
        <w:tc>
          <w:tcPr>
            <w:tcW w:w="600" w:type="pct"/>
            <w:vMerge/>
            <w:tcBorders>
              <w:left w:val="nil"/>
              <w:right w:val="single" w:sz="4" w:space="0" w:color="auto"/>
            </w:tcBorders>
            <w:shd w:val="clear" w:color="auto" w:fill="C6D9F1" w:themeFill="text2" w:themeFillTint="33"/>
            <w:vAlign w:val="center"/>
          </w:tcPr>
          <w:p w:rsidR="00492874" w:rsidRDefault="00492874" w:rsidP="00377EA1">
            <w:pPr>
              <w:jc w:val="center"/>
              <w:rPr>
                <w:color w:val="000000"/>
                <w:sz w:val="22"/>
              </w:rPr>
            </w:pPr>
          </w:p>
        </w:tc>
      </w:tr>
      <w:tr w:rsidR="000F3052" w:rsidTr="000F3052">
        <w:trPr>
          <w:trHeight w:val="652"/>
        </w:trPr>
        <w:tc>
          <w:tcPr>
            <w:tcW w:w="596" w:type="pct"/>
            <w:vMerge/>
            <w:tcBorders>
              <w:left w:val="single" w:sz="4" w:space="0" w:color="auto"/>
              <w:bottom w:val="single" w:sz="4" w:space="0" w:color="auto"/>
              <w:right w:val="single" w:sz="4" w:space="0" w:color="auto"/>
            </w:tcBorders>
            <w:shd w:val="clear" w:color="auto" w:fill="C6D9F1" w:themeFill="text2" w:themeFillTint="33"/>
            <w:vAlign w:val="center"/>
          </w:tcPr>
          <w:p w:rsidR="00492874" w:rsidRDefault="00492874" w:rsidP="00377EA1">
            <w:pPr>
              <w:jc w:val="center"/>
              <w:rPr>
                <w:color w:val="000000"/>
                <w:sz w:val="22"/>
              </w:rPr>
            </w:pPr>
          </w:p>
        </w:tc>
        <w:tc>
          <w:tcPr>
            <w:tcW w:w="721" w:type="pct"/>
            <w:tcBorders>
              <w:top w:val="single" w:sz="4" w:space="0" w:color="auto"/>
              <w:left w:val="nil"/>
              <w:bottom w:val="single" w:sz="4" w:space="0" w:color="auto"/>
              <w:right w:val="single" w:sz="4" w:space="0" w:color="auto"/>
            </w:tcBorders>
            <w:shd w:val="clear" w:color="auto" w:fill="C6D9F1" w:themeFill="text2" w:themeFillTint="33"/>
            <w:vAlign w:val="center"/>
          </w:tcPr>
          <w:p w:rsidR="00492874" w:rsidRDefault="00492874" w:rsidP="00377EA1">
            <w:pPr>
              <w:jc w:val="center"/>
              <w:rPr>
                <w:color w:val="000000"/>
                <w:sz w:val="22"/>
              </w:rPr>
            </w:pPr>
            <w:r>
              <w:rPr>
                <w:rFonts w:hint="eastAsia"/>
                <w:color w:val="000000"/>
                <w:sz w:val="22"/>
              </w:rPr>
              <w:t>技术工</w:t>
            </w:r>
          </w:p>
        </w:tc>
        <w:tc>
          <w:tcPr>
            <w:tcW w:w="644" w:type="pct"/>
            <w:tcBorders>
              <w:top w:val="nil"/>
              <w:left w:val="single" w:sz="4" w:space="0" w:color="auto"/>
              <w:bottom w:val="single" w:sz="4" w:space="0" w:color="auto"/>
              <w:right w:val="single" w:sz="4" w:space="0" w:color="auto"/>
            </w:tcBorders>
            <w:shd w:val="clear" w:color="auto" w:fill="C6D9F1" w:themeFill="text2" w:themeFillTint="33"/>
            <w:vAlign w:val="center"/>
          </w:tcPr>
          <w:p w:rsidR="00492874" w:rsidRDefault="00492874" w:rsidP="00377EA1">
            <w:pPr>
              <w:jc w:val="center"/>
              <w:rPr>
                <w:color w:val="000000"/>
                <w:sz w:val="22"/>
              </w:rPr>
            </w:pPr>
            <w:r>
              <w:rPr>
                <w:rFonts w:hint="eastAsia"/>
                <w:color w:val="000000"/>
                <w:sz w:val="22"/>
              </w:rPr>
              <w:t>中专</w:t>
            </w:r>
            <w:r>
              <w:rPr>
                <w:rFonts w:hint="eastAsia"/>
                <w:color w:val="000000"/>
                <w:sz w:val="22"/>
              </w:rPr>
              <w:t>/</w:t>
            </w:r>
            <w:r>
              <w:rPr>
                <w:rFonts w:hint="eastAsia"/>
                <w:color w:val="000000"/>
                <w:sz w:val="22"/>
              </w:rPr>
              <w:t>大专</w:t>
            </w:r>
          </w:p>
        </w:tc>
        <w:tc>
          <w:tcPr>
            <w:tcW w:w="2105" w:type="pct"/>
            <w:vMerge/>
            <w:tcBorders>
              <w:left w:val="nil"/>
              <w:bottom w:val="single" w:sz="4" w:space="0" w:color="auto"/>
              <w:right w:val="single" w:sz="4" w:space="0" w:color="auto"/>
            </w:tcBorders>
            <w:shd w:val="clear" w:color="auto" w:fill="C6D9F1" w:themeFill="text2" w:themeFillTint="33"/>
            <w:vAlign w:val="center"/>
          </w:tcPr>
          <w:p w:rsidR="00492874" w:rsidRPr="00CA0DEC" w:rsidRDefault="00492874" w:rsidP="00377EA1">
            <w:pPr>
              <w:jc w:val="center"/>
              <w:rPr>
                <w:b/>
                <w:color w:val="000000"/>
                <w:sz w:val="22"/>
              </w:rPr>
            </w:pPr>
          </w:p>
        </w:tc>
        <w:tc>
          <w:tcPr>
            <w:tcW w:w="333" w:type="pct"/>
            <w:tcBorders>
              <w:top w:val="nil"/>
              <w:left w:val="nil"/>
              <w:bottom w:val="single" w:sz="4" w:space="0" w:color="auto"/>
              <w:right w:val="single" w:sz="4" w:space="0" w:color="auto"/>
            </w:tcBorders>
            <w:shd w:val="clear" w:color="auto" w:fill="C6D9F1" w:themeFill="text2" w:themeFillTint="33"/>
            <w:vAlign w:val="center"/>
          </w:tcPr>
          <w:p w:rsidR="00492874" w:rsidRDefault="00492874" w:rsidP="00377EA1">
            <w:pPr>
              <w:jc w:val="center"/>
              <w:rPr>
                <w:color w:val="000000"/>
                <w:sz w:val="22"/>
              </w:rPr>
            </w:pPr>
            <w:r>
              <w:rPr>
                <w:rFonts w:hint="eastAsia"/>
                <w:color w:val="000000"/>
                <w:sz w:val="22"/>
              </w:rPr>
              <w:t>20</w:t>
            </w:r>
          </w:p>
        </w:tc>
        <w:tc>
          <w:tcPr>
            <w:tcW w:w="600" w:type="pct"/>
            <w:vMerge/>
            <w:tcBorders>
              <w:left w:val="nil"/>
              <w:bottom w:val="single" w:sz="4" w:space="0" w:color="auto"/>
              <w:right w:val="single" w:sz="4" w:space="0" w:color="auto"/>
            </w:tcBorders>
            <w:shd w:val="clear" w:color="auto" w:fill="C6D9F1" w:themeFill="text2" w:themeFillTint="33"/>
            <w:vAlign w:val="center"/>
          </w:tcPr>
          <w:p w:rsidR="00492874" w:rsidRDefault="00492874" w:rsidP="00377EA1">
            <w:pPr>
              <w:jc w:val="center"/>
              <w:rPr>
                <w:color w:val="000000"/>
                <w:sz w:val="22"/>
              </w:rPr>
            </w:pPr>
          </w:p>
        </w:tc>
      </w:tr>
      <w:tr w:rsidR="00EB7088" w:rsidRPr="00EB7088" w:rsidTr="000F3052">
        <w:trPr>
          <w:trHeight w:val="561"/>
        </w:trPr>
        <w:tc>
          <w:tcPr>
            <w:tcW w:w="4066" w:type="pct"/>
            <w:gridSpan w:val="4"/>
            <w:tcBorders>
              <w:top w:val="single" w:sz="4" w:space="0" w:color="auto"/>
              <w:left w:val="single" w:sz="4" w:space="0" w:color="auto"/>
              <w:bottom w:val="single" w:sz="4" w:space="0" w:color="auto"/>
              <w:right w:val="single" w:sz="4" w:space="0" w:color="000000"/>
            </w:tcBorders>
            <w:shd w:val="clear" w:color="auto" w:fill="C00000"/>
            <w:vAlign w:val="center"/>
          </w:tcPr>
          <w:p w:rsidR="00EB7088" w:rsidRPr="00EB7088" w:rsidRDefault="00EB7088" w:rsidP="00377EA1">
            <w:pPr>
              <w:jc w:val="center"/>
              <w:rPr>
                <w:rFonts w:ascii="宋体" w:hAnsi="宋体" w:cs="宋体"/>
                <w:b/>
                <w:bCs/>
                <w:color w:val="FFFFFF" w:themeColor="background1"/>
                <w:sz w:val="22"/>
              </w:rPr>
            </w:pPr>
            <w:r w:rsidRPr="00EB7088">
              <w:rPr>
                <w:rFonts w:hint="eastAsia"/>
                <w:b/>
                <w:bCs/>
                <w:color w:val="FFFFFF" w:themeColor="background1"/>
                <w:sz w:val="22"/>
              </w:rPr>
              <w:t>合计</w:t>
            </w:r>
          </w:p>
        </w:tc>
        <w:tc>
          <w:tcPr>
            <w:tcW w:w="934" w:type="pct"/>
            <w:gridSpan w:val="2"/>
            <w:tcBorders>
              <w:top w:val="nil"/>
              <w:left w:val="nil"/>
              <w:bottom w:val="single" w:sz="4" w:space="0" w:color="auto"/>
              <w:right w:val="single" w:sz="4" w:space="0" w:color="auto"/>
            </w:tcBorders>
            <w:shd w:val="clear" w:color="auto" w:fill="C00000"/>
            <w:vAlign w:val="center"/>
            <w:hideMark/>
          </w:tcPr>
          <w:p w:rsidR="00EB7088" w:rsidRPr="00492874" w:rsidRDefault="00492874" w:rsidP="004468A6">
            <w:pPr>
              <w:jc w:val="center"/>
              <w:rPr>
                <w:b/>
                <w:bCs/>
                <w:color w:val="FFFFFF" w:themeColor="background1"/>
                <w:sz w:val="28"/>
                <w:szCs w:val="28"/>
              </w:rPr>
            </w:pPr>
            <w:r w:rsidRPr="00492874">
              <w:rPr>
                <w:rFonts w:hint="eastAsia"/>
                <w:b/>
                <w:bCs/>
                <w:color w:val="FFFFFF" w:themeColor="background1"/>
                <w:sz w:val="28"/>
                <w:szCs w:val="28"/>
              </w:rPr>
              <w:t>1</w:t>
            </w:r>
            <w:r w:rsidR="004468A6">
              <w:rPr>
                <w:rFonts w:hint="eastAsia"/>
                <w:b/>
                <w:bCs/>
                <w:color w:val="FFFFFF" w:themeColor="background1"/>
                <w:sz w:val="28"/>
                <w:szCs w:val="28"/>
              </w:rPr>
              <w:t>2</w:t>
            </w:r>
            <w:r w:rsidRPr="00492874">
              <w:rPr>
                <w:rFonts w:hint="eastAsia"/>
                <w:b/>
                <w:bCs/>
                <w:color w:val="FFFFFF" w:themeColor="background1"/>
                <w:sz w:val="28"/>
                <w:szCs w:val="28"/>
              </w:rPr>
              <w:t>0</w:t>
            </w:r>
          </w:p>
        </w:tc>
      </w:tr>
    </w:tbl>
    <w:p w:rsidR="00786441" w:rsidRDefault="00786441" w:rsidP="000C400A">
      <w:pPr>
        <w:spacing w:line="360" w:lineRule="auto"/>
        <w:rPr>
          <w:rFonts w:ascii="宋体" w:hAnsi="宋体" w:cs="Arial"/>
          <w:b/>
          <w:color w:val="000000"/>
          <w:kern w:val="0"/>
          <w:szCs w:val="21"/>
        </w:rPr>
      </w:pPr>
    </w:p>
    <w:p w:rsidR="00FF2BED" w:rsidRPr="00090BFF" w:rsidRDefault="006A131D" w:rsidP="000C400A">
      <w:pPr>
        <w:spacing w:line="360" w:lineRule="auto"/>
        <w:rPr>
          <w:rFonts w:ascii="宋体" w:hAnsi="宋体" w:cs="Arial"/>
          <w:b/>
          <w:color w:val="000000"/>
          <w:kern w:val="0"/>
          <w:sz w:val="28"/>
          <w:szCs w:val="28"/>
        </w:rPr>
      </w:pPr>
      <w:r>
        <w:rPr>
          <w:rFonts w:ascii="宋体" w:hAnsi="宋体" w:cs="Arial" w:hint="eastAsia"/>
          <w:b/>
          <w:color w:val="000000"/>
          <w:kern w:val="0"/>
          <w:sz w:val="28"/>
          <w:szCs w:val="28"/>
        </w:rPr>
        <w:t>三</w:t>
      </w:r>
      <w:r w:rsidR="001C4DE0">
        <w:rPr>
          <w:rFonts w:ascii="宋体" w:hAnsi="宋体" w:cs="Arial" w:hint="eastAsia"/>
          <w:b/>
          <w:color w:val="000000"/>
          <w:kern w:val="0"/>
          <w:sz w:val="28"/>
          <w:szCs w:val="28"/>
        </w:rPr>
        <w:t>、</w:t>
      </w:r>
      <w:r w:rsidR="00FF2BED" w:rsidRPr="00090BFF">
        <w:rPr>
          <w:rFonts w:ascii="宋体" w:hAnsi="宋体" w:cs="Arial" w:hint="eastAsia"/>
          <w:b/>
          <w:color w:val="000000"/>
          <w:kern w:val="0"/>
          <w:sz w:val="28"/>
          <w:szCs w:val="28"/>
        </w:rPr>
        <w:t>薪酬福利</w:t>
      </w:r>
      <w:r w:rsidR="00B80BD0" w:rsidRPr="00090BFF">
        <w:rPr>
          <w:rFonts w:ascii="宋体" w:hAnsi="宋体" w:cs="Arial" w:hint="eastAsia"/>
          <w:b/>
          <w:color w:val="000000"/>
          <w:kern w:val="0"/>
          <w:sz w:val="28"/>
          <w:szCs w:val="28"/>
        </w:rPr>
        <w:t>与职业成长</w:t>
      </w:r>
    </w:p>
    <w:p w:rsidR="000C400A" w:rsidRPr="006D27C6" w:rsidRDefault="000C400A" w:rsidP="000C400A">
      <w:pPr>
        <w:spacing w:line="360" w:lineRule="auto"/>
        <w:rPr>
          <w:rFonts w:ascii="宋体" w:cs="Arial"/>
          <w:color w:val="000000"/>
          <w:kern w:val="0"/>
          <w:szCs w:val="21"/>
        </w:rPr>
      </w:pPr>
      <w:r w:rsidRPr="007B5FB8">
        <w:rPr>
          <w:rFonts w:ascii="宋体" w:hAnsi="宋体" w:cs="Arial" w:hint="eastAsia"/>
          <w:b/>
          <w:color w:val="000000"/>
          <w:kern w:val="0"/>
          <w:szCs w:val="21"/>
        </w:rPr>
        <w:t>薪酬：</w:t>
      </w:r>
      <w:r w:rsidR="00236657">
        <w:rPr>
          <w:rFonts w:ascii="宋体" w:hAnsi="宋体" w:cs="Arial" w:hint="eastAsia"/>
          <w:color w:val="000000"/>
          <w:kern w:val="0"/>
          <w:szCs w:val="21"/>
        </w:rPr>
        <w:t>行业内富有竞争力的宽带薪酬，并对每年绩效</w:t>
      </w:r>
      <w:r>
        <w:rPr>
          <w:rFonts w:ascii="宋体" w:hAnsi="宋体" w:cs="Arial" w:hint="eastAsia"/>
          <w:color w:val="000000"/>
          <w:kern w:val="0"/>
          <w:szCs w:val="21"/>
        </w:rPr>
        <w:t>优秀的员工进行薪酬调升；</w:t>
      </w:r>
    </w:p>
    <w:p w:rsidR="000C400A" w:rsidRDefault="000C400A" w:rsidP="000C400A">
      <w:pPr>
        <w:snapToGrid w:val="0"/>
        <w:spacing w:line="360" w:lineRule="auto"/>
        <w:rPr>
          <w:rFonts w:ascii="宋体" w:cs="Arial"/>
          <w:color w:val="000000"/>
          <w:kern w:val="0"/>
          <w:szCs w:val="21"/>
        </w:rPr>
      </w:pPr>
      <w:r w:rsidRPr="007B5FB8">
        <w:rPr>
          <w:rFonts w:ascii="宋体" w:hAnsi="宋体" w:cs="Arial" w:hint="eastAsia"/>
          <w:b/>
          <w:color w:val="000000"/>
          <w:kern w:val="0"/>
          <w:szCs w:val="21"/>
        </w:rPr>
        <w:t>福利：</w:t>
      </w:r>
      <w:r w:rsidR="00090BFF">
        <w:rPr>
          <w:rFonts w:ascii="宋体" w:hAnsi="宋体" w:cs="Arial" w:hint="eastAsia"/>
          <w:color w:val="000000"/>
          <w:kern w:val="0"/>
          <w:szCs w:val="21"/>
        </w:rPr>
        <w:t>1</w:t>
      </w:r>
      <w:r w:rsidR="00236657">
        <w:rPr>
          <w:rFonts w:ascii="宋体" w:hAnsi="宋体" w:cs="Arial" w:hint="eastAsia"/>
          <w:color w:val="000000"/>
          <w:kern w:val="0"/>
          <w:szCs w:val="21"/>
        </w:rPr>
        <w:t>、珠海总部员工：提供食宿、上下班通勤车</w:t>
      </w:r>
      <w:r>
        <w:rPr>
          <w:rFonts w:ascii="宋体" w:hAnsi="宋体" w:cs="Arial" w:hint="eastAsia"/>
          <w:color w:val="000000"/>
          <w:kern w:val="0"/>
          <w:szCs w:val="21"/>
        </w:rPr>
        <w:t>；营销驻外员工：提供宿舍及差旅补助；</w:t>
      </w:r>
    </w:p>
    <w:p w:rsidR="007B2704" w:rsidRDefault="000C400A" w:rsidP="000C400A">
      <w:pPr>
        <w:snapToGrid w:val="0"/>
        <w:spacing w:line="360" w:lineRule="auto"/>
        <w:ind w:firstLineChars="250" w:firstLine="525"/>
        <w:rPr>
          <w:rFonts w:ascii="宋体" w:hAnsi="宋体" w:cs="Arial"/>
          <w:color w:val="000000"/>
          <w:kern w:val="0"/>
          <w:szCs w:val="21"/>
        </w:rPr>
      </w:pPr>
      <w:r>
        <w:rPr>
          <w:rFonts w:ascii="宋体" w:hAnsi="宋体" w:cs="Arial"/>
          <w:color w:val="000000"/>
          <w:kern w:val="0"/>
          <w:szCs w:val="21"/>
        </w:rPr>
        <w:t xml:space="preserve"> </w:t>
      </w:r>
      <w:r w:rsidR="00090BFF">
        <w:rPr>
          <w:rFonts w:ascii="宋体" w:hAnsi="宋体" w:cs="Arial" w:hint="eastAsia"/>
          <w:color w:val="000000"/>
          <w:kern w:val="0"/>
          <w:szCs w:val="21"/>
        </w:rPr>
        <w:t>2</w:t>
      </w:r>
      <w:r>
        <w:rPr>
          <w:rFonts w:ascii="宋体" w:hAnsi="宋体" w:cs="Arial" w:hint="eastAsia"/>
          <w:color w:val="000000"/>
          <w:kern w:val="0"/>
          <w:szCs w:val="21"/>
        </w:rPr>
        <w:t>、</w:t>
      </w:r>
      <w:r w:rsidR="00AD64FD">
        <w:rPr>
          <w:rFonts w:ascii="宋体" w:hAnsi="宋体" w:cs="Arial" w:hint="eastAsia"/>
          <w:color w:val="000000"/>
          <w:kern w:val="0"/>
          <w:szCs w:val="21"/>
        </w:rPr>
        <w:t>每周5天8小时工作制，享受国家规定带薪假期；</w:t>
      </w:r>
    </w:p>
    <w:p w:rsidR="000C400A" w:rsidRDefault="00090BFF" w:rsidP="007B2704">
      <w:pPr>
        <w:snapToGrid w:val="0"/>
        <w:spacing w:line="360" w:lineRule="auto"/>
        <w:ind w:firstLineChars="300" w:firstLine="630"/>
        <w:rPr>
          <w:rFonts w:ascii="宋体" w:cs="Arial"/>
          <w:color w:val="000000"/>
          <w:kern w:val="0"/>
          <w:szCs w:val="21"/>
        </w:rPr>
      </w:pPr>
      <w:r>
        <w:rPr>
          <w:rFonts w:ascii="宋体" w:hAnsi="宋体" w:cs="Arial" w:hint="eastAsia"/>
          <w:color w:val="000000"/>
          <w:kern w:val="0"/>
          <w:szCs w:val="21"/>
        </w:rPr>
        <w:t>3</w:t>
      </w:r>
      <w:r w:rsidR="00236657">
        <w:rPr>
          <w:rFonts w:ascii="宋体" w:hAnsi="宋体" w:cs="Arial" w:hint="eastAsia"/>
          <w:color w:val="000000"/>
          <w:kern w:val="0"/>
          <w:szCs w:val="21"/>
        </w:rPr>
        <w:t>、五险</w:t>
      </w:r>
      <w:proofErr w:type="gramStart"/>
      <w:r w:rsidR="00236657">
        <w:rPr>
          <w:rFonts w:ascii="宋体" w:hAnsi="宋体" w:cs="Arial" w:hint="eastAsia"/>
          <w:color w:val="000000"/>
          <w:kern w:val="0"/>
          <w:szCs w:val="21"/>
        </w:rPr>
        <w:t>一</w:t>
      </w:r>
      <w:proofErr w:type="gramEnd"/>
      <w:r w:rsidR="00236657">
        <w:rPr>
          <w:rFonts w:ascii="宋体" w:hAnsi="宋体" w:cs="Arial" w:hint="eastAsia"/>
          <w:color w:val="000000"/>
          <w:kern w:val="0"/>
          <w:szCs w:val="21"/>
        </w:rPr>
        <w:t>金、</w:t>
      </w:r>
      <w:r w:rsidR="000C400A">
        <w:rPr>
          <w:rFonts w:ascii="宋体" w:hAnsi="宋体" w:cs="Arial" w:hint="eastAsia"/>
          <w:color w:val="000000"/>
          <w:kern w:val="0"/>
          <w:szCs w:val="21"/>
        </w:rPr>
        <w:t>各</w:t>
      </w:r>
      <w:proofErr w:type="gramStart"/>
      <w:r w:rsidR="000C400A">
        <w:rPr>
          <w:rFonts w:ascii="宋体" w:hAnsi="宋体" w:cs="Arial" w:hint="eastAsia"/>
          <w:color w:val="000000"/>
          <w:kern w:val="0"/>
          <w:szCs w:val="21"/>
        </w:rPr>
        <w:t>类创新</w:t>
      </w:r>
      <w:proofErr w:type="gramEnd"/>
      <w:r w:rsidR="000C400A">
        <w:rPr>
          <w:rFonts w:ascii="宋体" w:hAnsi="宋体" w:cs="Arial" w:hint="eastAsia"/>
          <w:color w:val="000000"/>
          <w:kern w:val="0"/>
          <w:szCs w:val="21"/>
        </w:rPr>
        <w:t>奖</w:t>
      </w:r>
      <w:r w:rsidR="000C400A" w:rsidRPr="00761BAA">
        <w:rPr>
          <w:rFonts w:ascii="宋体" w:hAnsi="宋体" w:cs="Arial" w:hint="eastAsia"/>
          <w:color w:val="000000"/>
          <w:kern w:val="0"/>
          <w:szCs w:val="21"/>
        </w:rPr>
        <w:t>、</w:t>
      </w:r>
      <w:r w:rsidR="000C400A">
        <w:rPr>
          <w:rFonts w:ascii="宋体" w:hAnsi="宋体" w:cs="Arial" w:hint="eastAsia"/>
          <w:color w:val="000000"/>
          <w:kern w:val="0"/>
          <w:szCs w:val="21"/>
        </w:rPr>
        <w:t>项目奖金等；</w:t>
      </w:r>
    </w:p>
    <w:p w:rsidR="007B2704" w:rsidRDefault="00090BFF" w:rsidP="00090BFF">
      <w:pPr>
        <w:snapToGrid w:val="0"/>
        <w:spacing w:line="360" w:lineRule="auto"/>
        <w:ind w:firstLineChars="300" w:firstLine="630"/>
        <w:rPr>
          <w:rFonts w:ascii="宋体" w:hAnsi="宋体" w:cs="Arial"/>
          <w:color w:val="000000"/>
          <w:kern w:val="0"/>
          <w:szCs w:val="21"/>
        </w:rPr>
      </w:pPr>
      <w:r>
        <w:rPr>
          <w:rFonts w:ascii="宋体" w:hAnsi="宋体" w:cs="Arial" w:hint="eastAsia"/>
          <w:color w:val="000000"/>
          <w:kern w:val="0"/>
          <w:szCs w:val="21"/>
        </w:rPr>
        <w:t>4</w:t>
      </w:r>
      <w:r w:rsidR="000C400A">
        <w:rPr>
          <w:rFonts w:ascii="宋体" w:hAnsi="宋体" w:cs="Arial" w:hint="eastAsia"/>
          <w:color w:val="000000"/>
          <w:kern w:val="0"/>
          <w:szCs w:val="21"/>
        </w:rPr>
        <w:t>、大量培训机会实现员工自我增值；</w:t>
      </w:r>
    </w:p>
    <w:p w:rsidR="00090BFF" w:rsidRDefault="00090BFF" w:rsidP="00090BFF">
      <w:pPr>
        <w:snapToGrid w:val="0"/>
        <w:spacing w:line="360" w:lineRule="auto"/>
        <w:ind w:firstLineChars="300" w:firstLine="630"/>
        <w:rPr>
          <w:rFonts w:ascii="宋体" w:hAnsi="宋体" w:cs="Arial"/>
          <w:color w:val="000000"/>
          <w:kern w:val="0"/>
          <w:szCs w:val="21"/>
        </w:rPr>
      </w:pPr>
      <w:r>
        <w:rPr>
          <w:rFonts w:ascii="宋体" w:hAnsi="宋体" w:cs="Arial" w:hint="eastAsia"/>
          <w:color w:val="000000"/>
          <w:kern w:val="0"/>
          <w:szCs w:val="21"/>
        </w:rPr>
        <w:t>5</w:t>
      </w:r>
      <w:r w:rsidR="000C400A" w:rsidRPr="00761BAA">
        <w:rPr>
          <w:rFonts w:ascii="宋体" w:hAnsi="宋体" w:cs="Arial" w:hint="eastAsia"/>
          <w:color w:val="000000"/>
          <w:kern w:val="0"/>
          <w:szCs w:val="21"/>
        </w:rPr>
        <w:t>、解决珠海户口</w:t>
      </w:r>
      <w:r w:rsidR="00620F90">
        <w:rPr>
          <w:rFonts w:ascii="宋体" w:hAnsi="宋体" w:cs="Arial" w:hint="eastAsia"/>
          <w:color w:val="000000"/>
          <w:kern w:val="0"/>
          <w:szCs w:val="21"/>
        </w:rPr>
        <w:t>，办理档案和党组织关系</w:t>
      </w:r>
      <w:r w:rsidR="000C400A">
        <w:rPr>
          <w:rFonts w:ascii="宋体" w:hAnsi="宋体" w:cs="Arial" w:hint="eastAsia"/>
          <w:color w:val="000000"/>
          <w:kern w:val="0"/>
          <w:szCs w:val="21"/>
        </w:rPr>
        <w:t>；</w:t>
      </w:r>
    </w:p>
    <w:p w:rsidR="007B2704" w:rsidRDefault="00090BFF" w:rsidP="00090BFF">
      <w:pPr>
        <w:snapToGrid w:val="0"/>
        <w:spacing w:line="360" w:lineRule="auto"/>
        <w:ind w:firstLineChars="300" w:firstLine="630"/>
        <w:rPr>
          <w:rFonts w:ascii="宋体" w:hAnsi="宋体" w:cs="Arial"/>
          <w:color w:val="000000"/>
          <w:kern w:val="0"/>
          <w:szCs w:val="21"/>
        </w:rPr>
      </w:pPr>
      <w:r>
        <w:rPr>
          <w:rFonts w:ascii="宋体" w:hAnsi="宋体" w:cs="Arial" w:hint="eastAsia"/>
          <w:color w:val="000000"/>
          <w:kern w:val="0"/>
          <w:szCs w:val="21"/>
        </w:rPr>
        <w:t>6</w:t>
      </w:r>
      <w:r w:rsidR="000C400A" w:rsidRPr="00761BAA">
        <w:rPr>
          <w:rFonts w:ascii="宋体" w:hAnsi="宋体" w:cs="Arial" w:hint="eastAsia"/>
          <w:color w:val="000000"/>
          <w:kern w:val="0"/>
          <w:szCs w:val="21"/>
        </w:rPr>
        <w:t>、</w:t>
      </w:r>
      <w:r w:rsidR="007B2704">
        <w:rPr>
          <w:rFonts w:ascii="宋体" w:hAnsi="宋体" w:cs="Arial" w:hint="eastAsia"/>
          <w:color w:val="000000"/>
          <w:kern w:val="0"/>
          <w:szCs w:val="21"/>
        </w:rPr>
        <w:t>提供下午茶及加班甜</w:t>
      </w:r>
      <w:r>
        <w:rPr>
          <w:rFonts w:ascii="宋体" w:hAnsi="宋体" w:cs="Arial" w:hint="eastAsia"/>
          <w:color w:val="000000"/>
          <w:kern w:val="0"/>
          <w:szCs w:val="21"/>
        </w:rPr>
        <w:t>点</w:t>
      </w:r>
      <w:r w:rsidR="007B2704">
        <w:rPr>
          <w:rFonts w:ascii="宋体" w:hAnsi="宋体" w:cs="Arial" w:hint="eastAsia"/>
          <w:color w:val="000000"/>
          <w:kern w:val="0"/>
          <w:szCs w:val="21"/>
        </w:rPr>
        <w:t>；</w:t>
      </w:r>
      <w:r>
        <w:rPr>
          <w:rFonts w:ascii="宋体" w:hAnsi="宋体" w:cs="Arial" w:hint="eastAsia"/>
          <w:color w:val="000000"/>
          <w:kern w:val="0"/>
          <w:szCs w:val="21"/>
        </w:rPr>
        <w:t>舒适的办公环境；</w:t>
      </w:r>
      <w:r w:rsidR="00B80BD0">
        <w:rPr>
          <w:rFonts w:ascii="宋体" w:hAnsi="宋体" w:cs="Arial" w:hint="eastAsia"/>
          <w:color w:val="000000"/>
          <w:kern w:val="0"/>
          <w:szCs w:val="21"/>
        </w:rPr>
        <w:t>健身房</w:t>
      </w:r>
      <w:r w:rsidR="007B2704">
        <w:rPr>
          <w:rFonts w:ascii="宋体" w:hAnsi="宋体" w:cs="Arial" w:hint="eastAsia"/>
          <w:color w:val="000000"/>
          <w:kern w:val="0"/>
          <w:szCs w:val="21"/>
        </w:rPr>
        <w:t>、</w:t>
      </w:r>
      <w:r w:rsidR="00B80BD0">
        <w:rPr>
          <w:rFonts w:ascii="宋体" w:hAnsi="宋体" w:cs="Arial" w:hint="eastAsia"/>
          <w:color w:val="000000"/>
          <w:kern w:val="0"/>
          <w:szCs w:val="21"/>
        </w:rPr>
        <w:t>羽毛球馆、篮球场等运动场</w:t>
      </w:r>
      <w:r w:rsidR="00E92F69">
        <w:rPr>
          <w:rFonts w:ascii="宋体" w:hAnsi="宋体" w:cs="Arial" w:hint="eastAsia"/>
          <w:color w:val="000000"/>
          <w:kern w:val="0"/>
          <w:szCs w:val="21"/>
        </w:rPr>
        <w:t>所</w:t>
      </w:r>
      <w:r>
        <w:rPr>
          <w:rFonts w:ascii="宋体" w:hAnsi="宋体" w:cs="Arial" w:hint="eastAsia"/>
          <w:color w:val="000000"/>
          <w:kern w:val="0"/>
          <w:szCs w:val="21"/>
        </w:rPr>
        <w:t>；</w:t>
      </w:r>
      <w:r w:rsidR="00B80BD0">
        <w:rPr>
          <w:rFonts w:ascii="宋体" w:hAnsi="宋体" w:cs="Arial" w:hint="eastAsia"/>
          <w:color w:val="000000"/>
          <w:kern w:val="0"/>
          <w:szCs w:val="21"/>
        </w:rPr>
        <w:t>午休室（床位）</w:t>
      </w:r>
      <w:r w:rsidR="000C400A">
        <w:rPr>
          <w:rFonts w:ascii="宋体" w:hAnsi="宋体" w:cs="Arial" w:hint="eastAsia"/>
          <w:color w:val="000000"/>
          <w:kern w:val="0"/>
          <w:szCs w:val="21"/>
        </w:rPr>
        <w:t>；</w:t>
      </w:r>
    </w:p>
    <w:p w:rsidR="007B2704" w:rsidRDefault="00090BFF" w:rsidP="00090BFF">
      <w:pPr>
        <w:snapToGrid w:val="0"/>
        <w:spacing w:line="360" w:lineRule="auto"/>
        <w:ind w:firstLineChars="300" w:firstLine="630"/>
        <w:rPr>
          <w:rFonts w:ascii="宋体" w:hAnsi="宋体" w:cs="Arial"/>
          <w:color w:val="000000"/>
          <w:kern w:val="0"/>
          <w:szCs w:val="21"/>
        </w:rPr>
      </w:pPr>
      <w:r>
        <w:rPr>
          <w:rFonts w:ascii="宋体" w:hAnsi="宋体" w:cs="Arial" w:hint="eastAsia"/>
          <w:color w:val="000000"/>
          <w:kern w:val="0"/>
          <w:szCs w:val="21"/>
        </w:rPr>
        <w:t>7</w:t>
      </w:r>
      <w:r w:rsidR="00236657">
        <w:rPr>
          <w:rFonts w:ascii="宋体" w:hAnsi="宋体" w:cs="Arial" w:hint="eastAsia"/>
          <w:color w:val="000000"/>
          <w:kern w:val="0"/>
          <w:szCs w:val="21"/>
        </w:rPr>
        <w:t>、</w:t>
      </w:r>
      <w:r w:rsidR="00A30968">
        <w:rPr>
          <w:rFonts w:ascii="宋体" w:hAnsi="宋体" w:cs="Arial" w:hint="eastAsia"/>
          <w:color w:val="000000"/>
          <w:kern w:val="0"/>
          <w:szCs w:val="21"/>
        </w:rPr>
        <w:t>节日礼品和生日礼物；</w:t>
      </w:r>
    </w:p>
    <w:p w:rsidR="000C400A" w:rsidRDefault="00090BFF" w:rsidP="00090BFF">
      <w:pPr>
        <w:snapToGrid w:val="0"/>
        <w:spacing w:line="360" w:lineRule="auto"/>
        <w:ind w:firstLineChars="300" w:firstLine="630"/>
        <w:rPr>
          <w:rFonts w:ascii="宋体" w:hAnsi="宋体" w:cs="Arial"/>
          <w:color w:val="000000"/>
          <w:kern w:val="0"/>
          <w:szCs w:val="21"/>
        </w:rPr>
      </w:pPr>
      <w:r>
        <w:rPr>
          <w:rFonts w:ascii="宋体" w:hAnsi="宋体" w:cs="Arial" w:hint="eastAsia"/>
          <w:color w:val="000000"/>
          <w:kern w:val="0"/>
          <w:szCs w:val="21"/>
        </w:rPr>
        <w:t>8</w:t>
      </w:r>
      <w:r w:rsidR="00052DC2">
        <w:rPr>
          <w:rFonts w:ascii="宋体" w:hAnsi="宋体" w:cs="Arial" w:hint="eastAsia"/>
          <w:color w:val="000000"/>
          <w:kern w:val="0"/>
          <w:szCs w:val="21"/>
        </w:rPr>
        <w:t>、丰富的文化活动：如春节晚会、</w:t>
      </w:r>
      <w:proofErr w:type="gramStart"/>
      <w:r>
        <w:rPr>
          <w:rFonts w:ascii="宋体" w:hAnsi="宋体" w:cs="Arial" w:hint="eastAsia"/>
          <w:color w:val="000000"/>
          <w:kern w:val="0"/>
          <w:szCs w:val="21"/>
        </w:rPr>
        <w:t>健帆节</w:t>
      </w:r>
      <w:proofErr w:type="gramEnd"/>
      <w:r>
        <w:rPr>
          <w:rFonts w:ascii="宋体" w:hAnsi="宋体" w:cs="Arial" w:hint="eastAsia"/>
          <w:color w:val="000000"/>
          <w:kern w:val="0"/>
          <w:szCs w:val="21"/>
        </w:rPr>
        <w:t>庆典</w:t>
      </w:r>
      <w:r w:rsidR="00052DC2">
        <w:rPr>
          <w:rFonts w:ascii="宋体" w:hAnsi="宋体" w:cs="Arial" w:hint="eastAsia"/>
          <w:color w:val="000000"/>
          <w:kern w:val="0"/>
          <w:szCs w:val="21"/>
        </w:rPr>
        <w:t>、</w:t>
      </w:r>
      <w:r>
        <w:rPr>
          <w:rFonts w:ascii="宋体" w:hAnsi="宋体" w:cs="Arial" w:hint="eastAsia"/>
          <w:color w:val="000000"/>
          <w:kern w:val="0"/>
          <w:szCs w:val="21"/>
        </w:rPr>
        <w:t>中秋游园会、员工俱乐部、</w:t>
      </w:r>
      <w:r w:rsidR="00052DC2">
        <w:rPr>
          <w:rFonts w:ascii="宋体" w:hAnsi="宋体" w:cs="Arial" w:hint="eastAsia"/>
          <w:color w:val="000000"/>
          <w:kern w:val="0"/>
          <w:szCs w:val="21"/>
        </w:rPr>
        <w:t>运动会等</w:t>
      </w:r>
      <w:r>
        <w:rPr>
          <w:rFonts w:ascii="宋体" w:hAnsi="宋体" w:cs="Arial" w:hint="eastAsia"/>
          <w:color w:val="000000"/>
          <w:kern w:val="0"/>
          <w:szCs w:val="21"/>
        </w:rPr>
        <w:t>。</w:t>
      </w:r>
    </w:p>
    <w:p w:rsidR="005E56BE" w:rsidRDefault="005E56BE" w:rsidP="007B5FB8">
      <w:pPr>
        <w:snapToGrid w:val="0"/>
        <w:spacing w:line="360" w:lineRule="auto"/>
        <w:ind w:left="1033" w:hangingChars="490" w:hanging="1033"/>
        <w:rPr>
          <w:rFonts w:ascii="宋体" w:hAnsi="宋体" w:cs="Arial"/>
          <w:color w:val="000000"/>
          <w:kern w:val="0"/>
          <w:szCs w:val="21"/>
        </w:rPr>
      </w:pPr>
      <w:r w:rsidRPr="007B5FB8">
        <w:rPr>
          <w:rFonts w:ascii="宋体" w:hAnsi="宋体" w:cs="Arial" w:hint="eastAsia"/>
          <w:b/>
          <w:color w:val="000000"/>
          <w:kern w:val="0"/>
          <w:szCs w:val="21"/>
        </w:rPr>
        <w:t>职业成长：</w:t>
      </w:r>
      <w:r w:rsidR="00090BFF">
        <w:rPr>
          <w:rFonts w:ascii="宋体" w:hAnsi="宋体" w:cs="Arial" w:hint="eastAsia"/>
          <w:color w:val="000000"/>
          <w:kern w:val="0"/>
          <w:szCs w:val="21"/>
        </w:rPr>
        <w:t>1、</w:t>
      </w:r>
      <w:r>
        <w:rPr>
          <w:rFonts w:ascii="宋体" w:hAnsi="宋体" w:cs="Arial" w:hint="eastAsia"/>
          <w:color w:val="000000"/>
          <w:kern w:val="0"/>
          <w:szCs w:val="21"/>
        </w:rPr>
        <w:t>管理通道</w:t>
      </w:r>
      <w:r w:rsidR="00090BFF">
        <w:rPr>
          <w:rFonts w:ascii="宋体" w:hAnsi="宋体" w:cs="Arial" w:hint="eastAsia"/>
          <w:color w:val="000000"/>
          <w:kern w:val="0"/>
          <w:szCs w:val="21"/>
        </w:rPr>
        <w:t>：</w:t>
      </w:r>
      <w:r>
        <w:rPr>
          <w:rFonts w:ascii="宋体" w:hAnsi="宋体" w:cs="Arial" w:hint="eastAsia"/>
          <w:color w:val="000000"/>
          <w:kern w:val="0"/>
          <w:szCs w:val="21"/>
        </w:rPr>
        <w:t>助理级</w:t>
      </w:r>
      <w:r w:rsidR="001C4DE0">
        <w:rPr>
          <w:rFonts w:ascii="宋体" w:hAnsi="宋体" w:cs="Arial" w:hint="eastAsia"/>
          <w:color w:val="000000"/>
          <w:kern w:val="0"/>
          <w:szCs w:val="21"/>
        </w:rPr>
        <w:t xml:space="preserve"> </w:t>
      </w:r>
      <w:r w:rsidR="001C4DE0">
        <w:rPr>
          <w:rFonts w:ascii="Calibri" w:hAnsi="Calibri" w:cs="Calibri"/>
          <w:color w:val="000000"/>
          <w:kern w:val="0"/>
          <w:szCs w:val="21"/>
        </w:rPr>
        <w:t>→</w:t>
      </w:r>
      <w:r w:rsidR="001C4DE0">
        <w:rPr>
          <w:rFonts w:ascii="宋体" w:hAnsi="宋体" w:cs="Arial" w:hint="eastAsia"/>
          <w:color w:val="000000"/>
          <w:kern w:val="0"/>
          <w:szCs w:val="21"/>
        </w:rPr>
        <w:t xml:space="preserve"> </w:t>
      </w:r>
      <w:proofErr w:type="gramStart"/>
      <w:r>
        <w:rPr>
          <w:rFonts w:ascii="宋体" w:hAnsi="宋体" w:cs="Arial" w:hint="eastAsia"/>
          <w:color w:val="000000"/>
          <w:kern w:val="0"/>
          <w:szCs w:val="21"/>
        </w:rPr>
        <w:t>专员级</w:t>
      </w:r>
      <w:proofErr w:type="gramEnd"/>
      <w:r>
        <w:rPr>
          <w:rFonts w:ascii="宋体" w:hAnsi="宋体" w:cs="Arial" w:hint="eastAsia"/>
          <w:color w:val="000000"/>
          <w:kern w:val="0"/>
          <w:szCs w:val="21"/>
        </w:rPr>
        <w:t xml:space="preserve"> </w:t>
      </w:r>
      <w:r w:rsidR="001C4DE0">
        <w:rPr>
          <w:rFonts w:ascii="Calibri" w:hAnsi="Calibri" w:cs="Calibri"/>
          <w:color w:val="000000"/>
          <w:kern w:val="0"/>
          <w:szCs w:val="21"/>
        </w:rPr>
        <w:t>→</w:t>
      </w:r>
      <w:r w:rsidR="001C4DE0">
        <w:rPr>
          <w:rFonts w:ascii="宋体" w:hAnsi="宋体" w:cs="Arial" w:hint="eastAsia"/>
          <w:color w:val="000000"/>
          <w:kern w:val="0"/>
          <w:szCs w:val="21"/>
        </w:rPr>
        <w:t xml:space="preserve"> </w:t>
      </w:r>
      <w:r w:rsidR="007B2704">
        <w:rPr>
          <w:rFonts w:ascii="宋体" w:hAnsi="宋体" w:cs="Arial" w:hint="eastAsia"/>
          <w:color w:val="000000"/>
          <w:kern w:val="0"/>
          <w:szCs w:val="21"/>
        </w:rPr>
        <w:t>科长</w:t>
      </w:r>
      <w:r>
        <w:rPr>
          <w:rFonts w:ascii="宋体" w:hAnsi="宋体" w:cs="Arial" w:hint="eastAsia"/>
          <w:color w:val="000000"/>
          <w:kern w:val="0"/>
          <w:szCs w:val="21"/>
        </w:rPr>
        <w:t>级</w:t>
      </w:r>
      <w:r w:rsidR="001C4DE0">
        <w:rPr>
          <w:rFonts w:ascii="宋体" w:hAnsi="宋体" w:cs="Arial" w:hint="eastAsia"/>
          <w:color w:val="000000"/>
          <w:kern w:val="0"/>
          <w:szCs w:val="21"/>
        </w:rPr>
        <w:t xml:space="preserve"> </w:t>
      </w:r>
      <w:r w:rsidR="001C4DE0">
        <w:rPr>
          <w:rFonts w:ascii="Calibri" w:hAnsi="Calibri" w:cs="Calibri"/>
          <w:color w:val="000000"/>
          <w:kern w:val="0"/>
          <w:szCs w:val="21"/>
        </w:rPr>
        <w:t>→</w:t>
      </w:r>
      <w:r w:rsidR="001C4DE0">
        <w:rPr>
          <w:rFonts w:ascii="宋体" w:hAnsi="宋体" w:cs="Arial" w:hint="eastAsia"/>
          <w:color w:val="000000"/>
          <w:kern w:val="0"/>
          <w:szCs w:val="21"/>
        </w:rPr>
        <w:t xml:space="preserve"> </w:t>
      </w:r>
      <w:r>
        <w:rPr>
          <w:rFonts w:ascii="宋体" w:hAnsi="宋体" w:cs="Arial" w:hint="eastAsia"/>
          <w:color w:val="000000"/>
          <w:kern w:val="0"/>
          <w:szCs w:val="21"/>
        </w:rPr>
        <w:t xml:space="preserve"> 经理级 </w:t>
      </w:r>
      <w:r w:rsidR="001C4DE0">
        <w:rPr>
          <w:rFonts w:ascii="Calibri" w:hAnsi="Calibri" w:cs="Calibri"/>
          <w:color w:val="000000"/>
          <w:kern w:val="0"/>
          <w:szCs w:val="21"/>
        </w:rPr>
        <w:t>→</w:t>
      </w:r>
      <w:r w:rsidR="001C4DE0">
        <w:rPr>
          <w:rFonts w:ascii="宋体" w:hAnsi="宋体" w:cs="Arial" w:hint="eastAsia"/>
          <w:color w:val="000000"/>
          <w:kern w:val="0"/>
          <w:szCs w:val="21"/>
        </w:rPr>
        <w:t xml:space="preserve"> </w:t>
      </w:r>
      <w:r>
        <w:rPr>
          <w:rFonts w:ascii="宋体" w:hAnsi="宋体" w:cs="Arial" w:hint="eastAsia"/>
          <w:color w:val="000000"/>
          <w:kern w:val="0"/>
          <w:szCs w:val="21"/>
        </w:rPr>
        <w:t>总监级</w:t>
      </w:r>
    </w:p>
    <w:p w:rsidR="005E56BE" w:rsidRDefault="005767DC" w:rsidP="005E56BE">
      <w:pPr>
        <w:snapToGrid w:val="0"/>
        <w:spacing w:line="360" w:lineRule="auto"/>
        <w:ind w:left="1033" w:hangingChars="490" w:hanging="1033"/>
        <w:rPr>
          <w:rFonts w:ascii="宋体" w:hAnsi="宋体" w:cs="Arial"/>
          <w:color w:val="000000"/>
          <w:kern w:val="0"/>
          <w:szCs w:val="21"/>
        </w:rPr>
      </w:pPr>
      <w:r>
        <w:rPr>
          <w:rFonts w:ascii="宋体" w:hAnsi="宋体" w:cs="Arial" w:hint="eastAsia"/>
          <w:b/>
          <w:color w:val="000000"/>
          <w:kern w:val="0"/>
          <w:szCs w:val="21"/>
        </w:rPr>
        <w:t xml:space="preserve">          </w:t>
      </w:r>
      <w:r w:rsidR="00090BFF" w:rsidRPr="001C4DE0">
        <w:rPr>
          <w:rFonts w:ascii="宋体" w:hAnsi="宋体" w:cs="Arial" w:hint="eastAsia"/>
          <w:color w:val="000000"/>
          <w:kern w:val="0"/>
          <w:szCs w:val="21"/>
        </w:rPr>
        <w:t>2、</w:t>
      </w:r>
      <w:r w:rsidR="005E56BE" w:rsidRPr="005E56BE">
        <w:rPr>
          <w:rFonts w:ascii="宋体" w:hAnsi="宋体" w:cs="Arial" w:hint="eastAsia"/>
          <w:color w:val="000000"/>
          <w:kern w:val="0"/>
          <w:szCs w:val="21"/>
        </w:rPr>
        <w:t>技术通道</w:t>
      </w:r>
      <w:r w:rsidR="00090BFF">
        <w:rPr>
          <w:rFonts w:ascii="宋体" w:hAnsi="宋体" w:cs="Arial" w:hint="eastAsia"/>
          <w:color w:val="000000"/>
          <w:kern w:val="0"/>
          <w:szCs w:val="21"/>
        </w:rPr>
        <w:t>：</w:t>
      </w:r>
      <w:r w:rsidR="005E56BE">
        <w:rPr>
          <w:rFonts w:ascii="宋体" w:hAnsi="宋体" w:cs="Arial" w:hint="eastAsia"/>
          <w:color w:val="000000"/>
          <w:kern w:val="0"/>
          <w:szCs w:val="21"/>
        </w:rPr>
        <w:t xml:space="preserve">技术员级 </w:t>
      </w:r>
      <w:r w:rsidR="001C4DE0">
        <w:rPr>
          <w:rFonts w:ascii="Calibri" w:hAnsi="Calibri" w:cs="Calibri"/>
          <w:color w:val="000000"/>
          <w:kern w:val="0"/>
          <w:szCs w:val="21"/>
        </w:rPr>
        <w:t>→</w:t>
      </w:r>
      <w:r w:rsidR="001C4DE0">
        <w:rPr>
          <w:rFonts w:ascii="宋体" w:hAnsi="宋体" w:cs="Arial" w:hint="eastAsia"/>
          <w:color w:val="000000"/>
          <w:kern w:val="0"/>
          <w:szCs w:val="21"/>
        </w:rPr>
        <w:t xml:space="preserve"> 工程师级（初、中级）</w:t>
      </w:r>
      <w:r w:rsidR="005E56BE">
        <w:rPr>
          <w:rFonts w:ascii="宋体" w:hAnsi="宋体" w:cs="Arial" w:hint="eastAsia"/>
          <w:color w:val="000000"/>
          <w:kern w:val="0"/>
          <w:szCs w:val="21"/>
        </w:rPr>
        <w:t xml:space="preserve"> </w:t>
      </w:r>
      <w:r w:rsidR="001C4DE0">
        <w:rPr>
          <w:rFonts w:ascii="Calibri" w:hAnsi="Calibri" w:cs="Calibri"/>
          <w:color w:val="000000"/>
          <w:kern w:val="0"/>
          <w:szCs w:val="21"/>
        </w:rPr>
        <w:t>→</w:t>
      </w:r>
      <w:r w:rsidR="001C4DE0">
        <w:rPr>
          <w:rFonts w:ascii="宋体" w:hAnsi="宋体" w:cs="Arial" w:hint="eastAsia"/>
          <w:color w:val="000000"/>
          <w:kern w:val="0"/>
          <w:szCs w:val="21"/>
        </w:rPr>
        <w:t xml:space="preserve"> </w:t>
      </w:r>
      <w:r w:rsidR="005E56BE">
        <w:rPr>
          <w:rFonts w:ascii="宋体" w:hAnsi="宋体" w:cs="Arial" w:hint="eastAsia"/>
          <w:color w:val="000000"/>
          <w:kern w:val="0"/>
          <w:szCs w:val="21"/>
        </w:rPr>
        <w:t xml:space="preserve">高级工程师级  </w:t>
      </w:r>
    </w:p>
    <w:p w:rsidR="001C4DE0" w:rsidRDefault="006A131D" w:rsidP="001D3306">
      <w:pPr>
        <w:tabs>
          <w:tab w:val="left" w:pos="8080"/>
          <w:tab w:val="left" w:pos="8222"/>
        </w:tabs>
        <w:spacing w:line="360" w:lineRule="auto"/>
        <w:rPr>
          <w:rFonts w:ascii="宋体" w:hAnsi="宋体" w:cs="Arial"/>
          <w:b/>
          <w:color w:val="000000"/>
          <w:kern w:val="0"/>
          <w:sz w:val="28"/>
          <w:szCs w:val="28"/>
        </w:rPr>
      </w:pPr>
      <w:r w:rsidRPr="006A131D">
        <w:rPr>
          <w:rFonts w:ascii="宋体" w:hAnsi="宋体" w:cs="Arial" w:hint="eastAsia"/>
          <w:b/>
          <w:color w:val="000000"/>
          <w:kern w:val="0"/>
          <w:sz w:val="28"/>
          <w:szCs w:val="28"/>
        </w:rPr>
        <w:t>四</w:t>
      </w:r>
      <w:r w:rsidR="001C4DE0" w:rsidRPr="006A131D">
        <w:rPr>
          <w:rFonts w:ascii="宋体" w:hAnsi="宋体" w:cs="Arial" w:hint="eastAsia"/>
          <w:b/>
          <w:color w:val="000000"/>
          <w:kern w:val="0"/>
          <w:sz w:val="28"/>
          <w:szCs w:val="28"/>
        </w:rPr>
        <w:t>、</w:t>
      </w:r>
      <w:r w:rsidR="00FF2BED" w:rsidRPr="001C4DE0">
        <w:rPr>
          <w:rFonts w:ascii="宋体" w:hAnsi="宋体" w:cs="Arial" w:hint="eastAsia"/>
          <w:b/>
          <w:color w:val="000000"/>
          <w:kern w:val="0"/>
          <w:sz w:val="28"/>
          <w:szCs w:val="28"/>
        </w:rPr>
        <w:t>应聘方式</w:t>
      </w:r>
    </w:p>
    <w:p w:rsidR="00FF2BED" w:rsidRPr="006A131D" w:rsidRDefault="001D3306" w:rsidP="001D3306">
      <w:pPr>
        <w:tabs>
          <w:tab w:val="left" w:pos="8080"/>
          <w:tab w:val="left" w:pos="8222"/>
        </w:tabs>
        <w:spacing w:line="360" w:lineRule="auto"/>
        <w:rPr>
          <w:b/>
          <w:szCs w:val="21"/>
          <w:shd w:val="clear" w:color="auto" w:fill="FFFFFF"/>
        </w:rPr>
      </w:pPr>
      <w:r w:rsidRPr="006A131D">
        <w:rPr>
          <w:rFonts w:ascii="Calibri" w:hAnsi="Calibri"/>
          <w:b/>
          <w:szCs w:val="21"/>
          <w:shd w:val="clear" w:color="auto" w:fill="FFFFFF"/>
        </w:rPr>
        <w:t>❶</w:t>
      </w:r>
      <w:r w:rsidR="00FF2BED" w:rsidRPr="006A131D">
        <w:rPr>
          <w:rFonts w:ascii="宋体" w:hAnsi="宋体" w:hint="eastAsia"/>
          <w:szCs w:val="21"/>
          <w:shd w:val="clear" w:color="auto" w:fill="FFFFFF"/>
        </w:rPr>
        <w:t>投递简历（</w:t>
      </w:r>
      <w:r w:rsidR="00FF2BED" w:rsidRPr="006A131D">
        <w:rPr>
          <w:rFonts w:ascii="宋体" w:hAnsi="宋体" w:cs="Arial" w:hint="eastAsia"/>
          <w:color w:val="000000"/>
          <w:kern w:val="0"/>
          <w:szCs w:val="21"/>
        </w:rPr>
        <w:t>邮箱：</w:t>
      </w:r>
      <w:hyperlink r:id="rId10" w:history="1">
        <w:r w:rsidR="00FF2BED" w:rsidRPr="006A131D">
          <w:rPr>
            <w:rStyle w:val="a5"/>
            <w:rFonts w:ascii="宋体" w:hAnsi="宋体" w:cs="Arial"/>
            <w:kern w:val="0"/>
            <w:szCs w:val="21"/>
          </w:rPr>
          <w:t>xyzp@jafron.com</w:t>
        </w:r>
      </w:hyperlink>
      <w:r w:rsidRPr="006A131D">
        <w:rPr>
          <w:rFonts w:ascii="宋体" w:hAnsi="宋体" w:hint="eastAsia"/>
          <w:szCs w:val="21"/>
          <w:shd w:val="clear" w:color="auto" w:fill="FFFFFF"/>
        </w:rPr>
        <w:t>）→</w:t>
      </w:r>
      <w:r w:rsidRPr="006A131D">
        <w:rPr>
          <w:b/>
          <w:szCs w:val="21"/>
          <w:shd w:val="clear" w:color="auto" w:fill="FFFFFF"/>
        </w:rPr>
        <w:t>❷</w:t>
      </w:r>
      <w:r w:rsidRPr="006A131D">
        <w:rPr>
          <w:rFonts w:ascii="宋体" w:hAnsi="宋体" w:hint="eastAsia"/>
          <w:szCs w:val="21"/>
          <w:shd w:val="clear" w:color="auto" w:fill="FFFFFF"/>
        </w:rPr>
        <w:t>参加宣讲会→</w:t>
      </w:r>
      <w:r w:rsidRPr="006A131D">
        <w:rPr>
          <w:b/>
          <w:szCs w:val="21"/>
          <w:shd w:val="clear" w:color="auto" w:fill="FFFFFF"/>
        </w:rPr>
        <w:t>❸</w:t>
      </w:r>
      <w:r w:rsidR="00236657" w:rsidRPr="006A131D">
        <w:rPr>
          <w:rFonts w:ascii="宋体" w:hAnsi="宋体" w:hint="eastAsia"/>
          <w:szCs w:val="21"/>
          <w:shd w:val="clear" w:color="auto" w:fill="FFFFFF"/>
        </w:rPr>
        <w:t>现场</w:t>
      </w:r>
      <w:r w:rsidRPr="006A131D">
        <w:rPr>
          <w:rFonts w:ascii="宋体" w:hAnsi="宋体" w:hint="eastAsia"/>
          <w:szCs w:val="21"/>
          <w:shd w:val="clear" w:color="auto" w:fill="FFFFFF"/>
        </w:rPr>
        <w:t>面试</w:t>
      </w:r>
      <w:r w:rsidR="00236657" w:rsidRPr="006A131D">
        <w:rPr>
          <w:rFonts w:ascii="宋体" w:hAnsi="宋体" w:hint="eastAsia"/>
          <w:szCs w:val="21"/>
          <w:shd w:val="clear" w:color="auto" w:fill="FFFFFF"/>
        </w:rPr>
        <w:t>（含笔试）/视频面试</w:t>
      </w:r>
      <w:r w:rsidRPr="006A131D">
        <w:rPr>
          <w:rFonts w:ascii="宋体" w:hAnsi="宋体" w:hint="eastAsia"/>
          <w:szCs w:val="21"/>
          <w:shd w:val="clear" w:color="auto" w:fill="FFFFFF"/>
        </w:rPr>
        <w:t>→</w:t>
      </w:r>
      <w:r w:rsidRPr="006A131D">
        <w:rPr>
          <w:b/>
          <w:szCs w:val="21"/>
          <w:shd w:val="clear" w:color="auto" w:fill="FFFFFF"/>
        </w:rPr>
        <w:t>❹</w:t>
      </w:r>
      <w:r w:rsidR="00FF2BED" w:rsidRPr="006A131D">
        <w:rPr>
          <w:rFonts w:ascii="宋体" w:hAnsi="宋体" w:hint="eastAsia"/>
          <w:szCs w:val="21"/>
          <w:shd w:val="clear" w:color="auto" w:fill="FFFFFF"/>
        </w:rPr>
        <w:t xml:space="preserve">录用通知 </w:t>
      </w:r>
    </w:p>
    <w:p w:rsidR="000A70AC" w:rsidRPr="006A131D" w:rsidRDefault="00FF2BED" w:rsidP="000A70AC">
      <w:pPr>
        <w:rPr>
          <w:szCs w:val="21"/>
        </w:rPr>
      </w:pPr>
      <w:r w:rsidRPr="006A131D">
        <w:rPr>
          <w:rFonts w:hint="eastAsia"/>
          <w:b/>
          <w:szCs w:val="21"/>
          <w:shd w:val="clear" w:color="auto" w:fill="FFFFFF"/>
        </w:rPr>
        <w:t>联系人：</w:t>
      </w:r>
      <w:r w:rsidR="00236657" w:rsidRPr="006A131D">
        <w:rPr>
          <w:rFonts w:hint="eastAsia"/>
          <w:szCs w:val="21"/>
          <w:shd w:val="clear" w:color="auto" w:fill="FFFFFF"/>
        </w:rPr>
        <w:t>人</w:t>
      </w:r>
      <w:r w:rsidR="009C502F" w:rsidRPr="006A131D">
        <w:rPr>
          <w:rFonts w:hint="eastAsia"/>
          <w:szCs w:val="21"/>
          <w:shd w:val="clear" w:color="auto" w:fill="FFFFFF"/>
        </w:rPr>
        <w:t>力资源部</w:t>
      </w:r>
      <w:r w:rsidRPr="006A131D">
        <w:rPr>
          <w:rFonts w:ascii="宋体" w:hAnsi="宋体" w:cs="Arial"/>
          <w:color w:val="000000"/>
          <w:kern w:val="0"/>
          <w:szCs w:val="21"/>
        </w:rPr>
        <w:t xml:space="preserve">    </w:t>
      </w:r>
      <w:r w:rsidRPr="006A131D">
        <w:rPr>
          <w:rFonts w:ascii="宋体" w:hAnsi="宋体" w:cs="Arial" w:hint="eastAsia"/>
          <w:color w:val="000000"/>
          <w:kern w:val="0"/>
          <w:szCs w:val="21"/>
        </w:rPr>
        <w:t>电话：</w:t>
      </w:r>
      <w:r w:rsidRPr="006A131D">
        <w:rPr>
          <w:rFonts w:ascii="宋体" w:hAnsi="宋体" w:cs="Arial"/>
          <w:color w:val="000000"/>
          <w:kern w:val="0"/>
          <w:szCs w:val="21"/>
        </w:rPr>
        <w:t>0756-3619</w:t>
      </w:r>
      <w:r w:rsidR="001C4DE0" w:rsidRPr="006A131D">
        <w:rPr>
          <w:rFonts w:ascii="宋体" w:hAnsi="宋体" w:cs="Arial" w:hint="eastAsia"/>
          <w:color w:val="000000"/>
          <w:kern w:val="0"/>
          <w:szCs w:val="21"/>
        </w:rPr>
        <w:t>249</w:t>
      </w:r>
      <w:r w:rsidR="00A9473A" w:rsidRPr="006A131D">
        <w:rPr>
          <w:rFonts w:ascii="宋体" w:hAnsi="宋体" w:cs="Arial" w:hint="eastAsia"/>
          <w:color w:val="000000"/>
          <w:kern w:val="0"/>
          <w:szCs w:val="21"/>
        </w:rPr>
        <w:t xml:space="preserve">  0756-36</w:t>
      </w:r>
      <w:r w:rsidR="009C502F" w:rsidRPr="006A131D">
        <w:rPr>
          <w:rFonts w:ascii="宋体" w:hAnsi="宋体" w:cs="Arial" w:hint="eastAsia"/>
          <w:color w:val="000000"/>
          <w:kern w:val="0"/>
          <w:szCs w:val="21"/>
        </w:rPr>
        <w:t>8</w:t>
      </w:r>
      <w:r w:rsidR="00A9473A" w:rsidRPr="006A131D">
        <w:rPr>
          <w:rFonts w:ascii="宋体" w:hAnsi="宋体" w:cs="Arial" w:hint="eastAsia"/>
          <w:color w:val="000000"/>
          <w:kern w:val="0"/>
          <w:szCs w:val="21"/>
        </w:rPr>
        <w:t>9787</w:t>
      </w:r>
      <w:r w:rsidR="001C4DE0" w:rsidRPr="006A131D">
        <w:rPr>
          <w:rFonts w:ascii="宋体" w:hAnsi="宋体" w:cs="Arial" w:hint="eastAsia"/>
          <w:color w:val="000000"/>
          <w:kern w:val="0"/>
          <w:szCs w:val="21"/>
        </w:rPr>
        <w:t xml:space="preserve">      </w:t>
      </w:r>
      <w:r w:rsidR="006A131D" w:rsidRPr="006A131D">
        <w:rPr>
          <w:rFonts w:hint="eastAsia"/>
          <w:b/>
          <w:szCs w:val="21"/>
        </w:rPr>
        <w:t>简历投递</w:t>
      </w:r>
      <w:r w:rsidR="00B4631B" w:rsidRPr="006A131D">
        <w:rPr>
          <w:rFonts w:hint="eastAsia"/>
          <w:b/>
          <w:szCs w:val="21"/>
        </w:rPr>
        <w:t>邮箱：</w:t>
      </w:r>
      <w:hyperlink r:id="rId11" w:history="1">
        <w:r w:rsidR="001C4DE0" w:rsidRPr="006A131D">
          <w:rPr>
            <w:rStyle w:val="a5"/>
            <w:rFonts w:hint="eastAsia"/>
            <w:szCs w:val="21"/>
          </w:rPr>
          <w:t>xyzp@jafron.com</w:t>
        </w:r>
      </w:hyperlink>
    </w:p>
    <w:p w:rsidR="001C4DE0" w:rsidRPr="006A131D" w:rsidRDefault="001C4DE0" w:rsidP="001C4DE0">
      <w:pPr>
        <w:tabs>
          <w:tab w:val="left" w:pos="8080"/>
          <w:tab w:val="left" w:pos="8222"/>
        </w:tabs>
        <w:spacing w:line="360" w:lineRule="auto"/>
        <w:rPr>
          <w:rFonts w:ascii="宋体" w:hAnsi="宋体"/>
          <w:szCs w:val="21"/>
          <w:shd w:val="clear" w:color="auto" w:fill="FFFFFF"/>
        </w:rPr>
      </w:pPr>
      <w:r w:rsidRPr="006A131D">
        <w:rPr>
          <w:rFonts w:ascii="宋体" w:hAnsi="宋体" w:hint="eastAsia"/>
          <w:i/>
          <w:szCs w:val="21"/>
          <w:shd w:val="clear" w:color="auto" w:fill="FFFFFF"/>
        </w:rPr>
        <w:t>温馨提示：</w:t>
      </w:r>
      <w:r w:rsidRPr="006A131D">
        <w:rPr>
          <w:rFonts w:ascii="宋体" w:hAnsi="宋体" w:hint="eastAsia"/>
          <w:szCs w:val="21"/>
          <w:shd w:val="clear" w:color="auto" w:fill="FFFFFF"/>
        </w:rPr>
        <w:t>简历投递，面试，录用 截止到2017年6月31日，报到时间2017年7月</w:t>
      </w:r>
    </w:p>
    <w:p w:rsidR="004444A1" w:rsidRPr="006A131D" w:rsidRDefault="004444A1" w:rsidP="004444A1">
      <w:pPr>
        <w:tabs>
          <w:tab w:val="left" w:pos="8080"/>
          <w:tab w:val="left" w:pos="8222"/>
        </w:tabs>
        <w:spacing w:line="360" w:lineRule="auto"/>
        <w:rPr>
          <w:rFonts w:ascii="宋体" w:hAnsi="宋体"/>
          <w:szCs w:val="21"/>
          <w:shd w:val="clear" w:color="auto" w:fill="FFFFFF"/>
        </w:rPr>
      </w:pPr>
      <w:r w:rsidRPr="006A131D">
        <w:rPr>
          <w:rFonts w:ascii="宋体" w:hAnsi="宋体" w:hint="eastAsia"/>
          <w:szCs w:val="21"/>
          <w:shd w:val="clear" w:color="auto" w:fill="FFFFFF"/>
        </w:rPr>
        <w:t>（QQ群：162175262，欢迎学生加入咨询</w:t>
      </w:r>
      <w:r w:rsidRPr="006A131D">
        <w:rPr>
          <w:rFonts w:ascii="宋体" w:hAnsi="宋体"/>
          <w:szCs w:val="21"/>
          <w:shd w:val="clear" w:color="auto" w:fill="FFFFFF"/>
        </w:rPr>
        <w:t>）</w:t>
      </w:r>
    </w:p>
    <w:p w:rsidR="00440D38" w:rsidRDefault="00440D38" w:rsidP="001C4DE0">
      <w:pPr>
        <w:tabs>
          <w:tab w:val="left" w:pos="8080"/>
          <w:tab w:val="left" w:pos="8222"/>
        </w:tabs>
        <w:spacing w:line="360" w:lineRule="auto"/>
        <w:ind w:firstLineChars="2742" w:firstLine="5758"/>
        <w:rPr>
          <w:rFonts w:hint="eastAsia"/>
        </w:rPr>
      </w:pPr>
    </w:p>
    <w:p w:rsidR="00440D38" w:rsidRPr="00440D38" w:rsidRDefault="00440D38" w:rsidP="00440D38">
      <w:pPr>
        <w:widowControl/>
        <w:spacing w:before="75" w:after="75"/>
        <w:ind w:left="210" w:firstLine="3195"/>
        <w:jc w:val="left"/>
        <w:rPr>
          <w:rFonts w:ascii="Arial" w:eastAsia="宋体" w:hAnsi="Arial" w:cs="Arial"/>
          <w:color w:val="000000"/>
          <w:kern w:val="0"/>
          <w:sz w:val="24"/>
          <w:szCs w:val="24"/>
        </w:rPr>
      </w:pPr>
      <w:r w:rsidRPr="00440D38">
        <w:rPr>
          <w:rFonts w:ascii="黑体" w:eastAsia="黑体" w:hAnsi="黑体" w:cs="Arial" w:hint="eastAsia"/>
          <w:b/>
          <w:bCs/>
          <w:color w:val="000000"/>
          <w:kern w:val="0"/>
          <w:sz w:val="32"/>
          <w:szCs w:val="32"/>
        </w:rPr>
        <w:lastRenderedPageBreak/>
        <w:t>珠海健帆生物科技股份有限公司</w:t>
      </w:r>
    </w:p>
    <w:p w:rsidR="00440D38" w:rsidRPr="00440D38" w:rsidRDefault="00440D38" w:rsidP="00440D38">
      <w:pPr>
        <w:widowControl/>
        <w:spacing w:before="75" w:after="75"/>
        <w:ind w:firstLine="3780"/>
        <w:jc w:val="left"/>
        <w:rPr>
          <w:rFonts w:ascii="Arial" w:eastAsia="宋体" w:hAnsi="Arial" w:cs="Arial"/>
          <w:color w:val="000000"/>
          <w:kern w:val="0"/>
          <w:sz w:val="24"/>
          <w:szCs w:val="24"/>
        </w:rPr>
      </w:pPr>
      <w:r w:rsidRPr="00440D38">
        <w:rPr>
          <w:rFonts w:ascii="黑体" w:eastAsia="黑体" w:hAnsi="黑体" w:cs="Arial" w:hint="eastAsia"/>
          <w:b/>
          <w:bCs/>
          <w:color w:val="000000"/>
          <w:kern w:val="0"/>
          <w:sz w:val="36"/>
          <w:szCs w:val="36"/>
        </w:rPr>
        <w:t>2017年校园招聘简章</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b/>
          <w:bCs/>
          <w:color w:val="000000"/>
          <w:kern w:val="0"/>
          <w:sz w:val="29"/>
          <w:szCs w:val="29"/>
        </w:rPr>
        <w:t>一、公司简介</w:t>
      </w:r>
    </w:p>
    <w:p w:rsidR="00440D38" w:rsidRPr="00440D38" w:rsidRDefault="00440D38" w:rsidP="00440D38">
      <w:pPr>
        <w:widowControl/>
        <w:spacing w:before="75" w:after="75"/>
        <w:ind w:firstLine="480"/>
        <w:jc w:val="left"/>
        <w:rPr>
          <w:rFonts w:ascii="Arial" w:eastAsia="宋体" w:hAnsi="Arial" w:cs="Arial"/>
          <w:color w:val="000000"/>
          <w:kern w:val="0"/>
          <w:sz w:val="24"/>
          <w:szCs w:val="24"/>
        </w:rPr>
      </w:pPr>
      <w:r w:rsidRPr="00440D38">
        <w:rPr>
          <w:rFonts w:ascii="宋体" w:eastAsia="宋体" w:hAnsi="宋体" w:cs="Arial" w:hint="eastAsia"/>
          <w:color w:val="000000"/>
          <w:kern w:val="0"/>
          <w:sz w:val="24"/>
          <w:szCs w:val="24"/>
        </w:rPr>
        <w:t>珠海健帆生物科技股份有限公司（股票代码：300529）创建于1989年，专业从事生物材料和医疗设备的研发、 生产及销售，是中国血液净化领域的领军企业，同时也是第一家以血液净化产品作为主营业务从血液净化领域成长发展起来的A股上市公司。曾获“2009年国家科技进步二等奖”，2010-2011蝉联“福布斯中国潜力企业百强榜”，2011年被认定为“国家火炬计划重点高新技术企业”，承担多个国家级科技和产业化项目。作为中国血液净化领域的领军企业，公司获批组建广东省血液净化工程技术研究开发中心、省级企业技术中心和博士后科研工作站，拥有强大的研发和生产能力以及遍布全国的销售网络。公司主营的“一次性使用血液灌流器”和“DNA免疫吸附柱”等中国创造、世界领先的产品，市场占有率稳居行业首位。</w:t>
      </w:r>
    </w:p>
    <w:p w:rsidR="00440D38" w:rsidRPr="00440D38" w:rsidRDefault="00440D38" w:rsidP="00440D38">
      <w:pPr>
        <w:widowControl/>
        <w:spacing w:before="75" w:after="75"/>
        <w:ind w:firstLine="480"/>
        <w:jc w:val="left"/>
        <w:rPr>
          <w:rFonts w:ascii="Arial" w:eastAsia="宋体" w:hAnsi="Arial" w:cs="Arial"/>
          <w:color w:val="000000"/>
          <w:kern w:val="0"/>
          <w:sz w:val="24"/>
          <w:szCs w:val="24"/>
        </w:rPr>
      </w:pPr>
      <w:r w:rsidRPr="00440D38">
        <w:rPr>
          <w:rFonts w:ascii="宋体" w:eastAsia="宋体" w:hAnsi="宋体" w:cs="Arial" w:hint="eastAsia"/>
          <w:color w:val="000000"/>
          <w:kern w:val="0"/>
          <w:sz w:val="24"/>
          <w:szCs w:val="24"/>
        </w:rPr>
        <w:t>公司总部位于具有“中国十佳宜居城市”之称的浪漫百岛之市--珠海，并在珠海建设了中国首家、世界一流血液净化科研生产基地--- “健帆科技园”。</w:t>
      </w:r>
    </w:p>
    <w:p w:rsidR="00440D38" w:rsidRPr="00440D38" w:rsidRDefault="00440D38" w:rsidP="00440D38">
      <w:pPr>
        <w:widowControl/>
        <w:spacing w:before="75" w:after="75"/>
        <w:ind w:firstLine="480"/>
        <w:jc w:val="left"/>
        <w:rPr>
          <w:rFonts w:ascii="Arial" w:eastAsia="宋体" w:hAnsi="Arial" w:cs="Arial"/>
          <w:color w:val="000000"/>
          <w:kern w:val="0"/>
          <w:sz w:val="24"/>
          <w:szCs w:val="24"/>
        </w:rPr>
      </w:pPr>
      <w:r w:rsidRPr="00440D38">
        <w:rPr>
          <w:rFonts w:ascii="宋体" w:eastAsia="宋体" w:hAnsi="宋体" w:cs="Arial" w:hint="eastAsia"/>
          <w:color w:val="000000"/>
          <w:kern w:val="0"/>
          <w:sz w:val="24"/>
          <w:szCs w:val="24"/>
        </w:rPr>
        <w:t> </w:t>
      </w:r>
    </w:p>
    <w:p w:rsidR="00440D38" w:rsidRPr="00440D38" w:rsidRDefault="00440D38" w:rsidP="00440D38">
      <w:pPr>
        <w:widowControl/>
        <w:spacing w:before="75" w:after="75"/>
        <w:jc w:val="left"/>
        <w:rPr>
          <w:rFonts w:ascii="Arial" w:eastAsia="宋体" w:hAnsi="Arial" w:cs="Arial"/>
          <w:color w:val="000000"/>
          <w:kern w:val="0"/>
          <w:sz w:val="24"/>
          <w:szCs w:val="24"/>
        </w:rPr>
      </w:pPr>
      <w:proofErr w:type="gramStart"/>
      <w:r w:rsidRPr="00440D38">
        <w:rPr>
          <w:rFonts w:ascii="宋体" w:eastAsia="宋体" w:hAnsi="宋体" w:cs="Arial" w:hint="eastAsia"/>
          <w:b/>
          <w:bCs/>
          <w:color w:val="000000"/>
          <w:kern w:val="0"/>
          <w:sz w:val="24"/>
          <w:szCs w:val="24"/>
        </w:rPr>
        <w:t>健帆荣誉</w:t>
      </w:r>
      <w:proofErr w:type="gramEnd"/>
      <w:r w:rsidRPr="00440D38">
        <w:rPr>
          <w:rFonts w:ascii="宋体" w:eastAsia="宋体" w:hAnsi="宋体" w:cs="Arial" w:hint="eastAsia"/>
          <w:b/>
          <w:bCs/>
          <w:color w:val="000000"/>
          <w:kern w:val="0"/>
          <w:sz w:val="24"/>
          <w:szCs w:val="24"/>
        </w:rPr>
        <w:t>：</w:t>
      </w:r>
    </w:p>
    <w:p w:rsidR="00440D38" w:rsidRPr="00440D38" w:rsidRDefault="00440D38" w:rsidP="00440D38">
      <w:pPr>
        <w:widowControl/>
        <w:spacing w:before="75" w:after="75"/>
        <w:ind w:left="780"/>
        <w:jc w:val="left"/>
        <w:rPr>
          <w:rFonts w:ascii="Arial" w:eastAsia="宋体" w:hAnsi="Arial" w:cs="Arial"/>
          <w:color w:val="000000"/>
          <w:kern w:val="0"/>
          <w:sz w:val="24"/>
          <w:szCs w:val="24"/>
        </w:rPr>
      </w:pPr>
      <w:r w:rsidRPr="00440D38">
        <w:rPr>
          <w:rFonts w:ascii="Wingdings" w:eastAsia="宋体" w:hAnsi="Wingdings" w:cs="Arial"/>
          <w:color w:val="000000"/>
          <w:kern w:val="0"/>
          <w:sz w:val="24"/>
          <w:szCs w:val="24"/>
        </w:rPr>
        <w:t></w:t>
      </w:r>
      <w:r w:rsidRPr="00440D38">
        <w:rPr>
          <w:rFonts w:ascii="Times New Roman" w:eastAsia="宋体" w:hAnsi="Times New Roman" w:cs="Times New Roman"/>
          <w:color w:val="000000"/>
          <w:kern w:val="0"/>
          <w:sz w:val="14"/>
          <w:szCs w:val="14"/>
        </w:rPr>
        <w:t>  </w:t>
      </w:r>
      <w:r w:rsidRPr="00440D38">
        <w:rPr>
          <w:rFonts w:ascii="宋体" w:eastAsia="宋体" w:hAnsi="宋体" w:cs="Arial" w:hint="eastAsia"/>
          <w:color w:val="000000"/>
          <w:kern w:val="0"/>
          <w:sz w:val="24"/>
          <w:szCs w:val="24"/>
        </w:rPr>
        <w:t>中国、美国发明专利</w:t>
      </w:r>
      <w:r w:rsidRPr="00440D38">
        <w:rPr>
          <w:rFonts w:ascii="Arial" w:eastAsia="宋体" w:hAnsi="Arial" w:cs="Arial"/>
          <w:color w:val="000000"/>
          <w:kern w:val="0"/>
          <w:sz w:val="24"/>
          <w:szCs w:val="24"/>
        </w:rPr>
        <w:t>                              </w:t>
      </w:r>
    </w:p>
    <w:p w:rsidR="00440D38" w:rsidRPr="00440D38" w:rsidRDefault="00440D38" w:rsidP="00440D38">
      <w:pPr>
        <w:widowControl/>
        <w:spacing w:before="75" w:after="75"/>
        <w:ind w:left="780"/>
        <w:jc w:val="left"/>
        <w:rPr>
          <w:rFonts w:ascii="Arial" w:eastAsia="宋体" w:hAnsi="Arial" w:cs="Arial"/>
          <w:color w:val="000000"/>
          <w:kern w:val="0"/>
          <w:sz w:val="24"/>
          <w:szCs w:val="24"/>
        </w:rPr>
      </w:pPr>
      <w:r w:rsidRPr="00440D38">
        <w:rPr>
          <w:rFonts w:ascii="Wingdings" w:eastAsia="宋体" w:hAnsi="Wingdings" w:cs="Arial"/>
          <w:color w:val="000000"/>
          <w:kern w:val="0"/>
          <w:sz w:val="24"/>
          <w:szCs w:val="24"/>
        </w:rPr>
        <w:t></w:t>
      </w:r>
      <w:r w:rsidRPr="00440D38">
        <w:rPr>
          <w:rFonts w:ascii="Times New Roman" w:eastAsia="宋体" w:hAnsi="Times New Roman" w:cs="Times New Roman"/>
          <w:color w:val="000000"/>
          <w:kern w:val="0"/>
          <w:sz w:val="14"/>
          <w:szCs w:val="14"/>
        </w:rPr>
        <w:t>  </w:t>
      </w:r>
      <w:r w:rsidRPr="00440D38">
        <w:rPr>
          <w:rFonts w:ascii="宋体" w:eastAsia="宋体" w:hAnsi="宋体" w:cs="Arial" w:hint="eastAsia"/>
          <w:color w:val="000000"/>
          <w:kern w:val="0"/>
          <w:sz w:val="24"/>
          <w:szCs w:val="24"/>
        </w:rPr>
        <w:t>国家科技进步二等奖</w:t>
      </w:r>
      <w:r w:rsidRPr="00440D38">
        <w:rPr>
          <w:rFonts w:ascii="Arial" w:eastAsia="宋体" w:hAnsi="Arial" w:cs="Arial"/>
          <w:color w:val="000000"/>
          <w:kern w:val="0"/>
          <w:sz w:val="24"/>
          <w:szCs w:val="24"/>
        </w:rPr>
        <w:t>                              </w:t>
      </w:r>
    </w:p>
    <w:p w:rsidR="00440D38" w:rsidRPr="00440D38" w:rsidRDefault="00440D38" w:rsidP="00440D38">
      <w:pPr>
        <w:widowControl/>
        <w:spacing w:before="75" w:after="75"/>
        <w:ind w:left="780"/>
        <w:jc w:val="left"/>
        <w:rPr>
          <w:rFonts w:ascii="Arial" w:eastAsia="宋体" w:hAnsi="Arial" w:cs="Arial"/>
          <w:color w:val="000000"/>
          <w:kern w:val="0"/>
          <w:sz w:val="24"/>
          <w:szCs w:val="24"/>
        </w:rPr>
      </w:pPr>
      <w:r w:rsidRPr="00440D38">
        <w:rPr>
          <w:rFonts w:ascii="Wingdings" w:eastAsia="宋体" w:hAnsi="Wingdings" w:cs="Arial"/>
          <w:color w:val="000000"/>
          <w:kern w:val="0"/>
          <w:sz w:val="24"/>
          <w:szCs w:val="24"/>
        </w:rPr>
        <w:t></w:t>
      </w:r>
      <w:r w:rsidRPr="00440D38">
        <w:rPr>
          <w:rFonts w:ascii="Times New Roman" w:eastAsia="宋体" w:hAnsi="Times New Roman" w:cs="Times New Roman"/>
          <w:color w:val="000000"/>
          <w:kern w:val="0"/>
          <w:sz w:val="14"/>
          <w:szCs w:val="14"/>
        </w:rPr>
        <w:t>  </w:t>
      </w:r>
      <w:r w:rsidRPr="00440D38">
        <w:rPr>
          <w:rFonts w:ascii="宋体" w:eastAsia="宋体" w:hAnsi="宋体" w:cs="Arial" w:hint="eastAsia"/>
          <w:color w:val="000000"/>
          <w:kern w:val="0"/>
          <w:sz w:val="24"/>
          <w:szCs w:val="24"/>
        </w:rPr>
        <w:t>福布斯中国潜力企业百强榜</w:t>
      </w:r>
      <w:r w:rsidRPr="00440D38">
        <w:rPr>
          <w:rFonts w:ascii="Arial" w:eastAsia="宋体" w:hAnsi="Arial" w:cs="Arial"/>
          <w:color w:val="000000"/>
          <w:kern w:val="0"/>
          <w:sz w:val="24"/>
          <w:szCs w:val="24"/>
        </w:rPr>
        <w:t>                        </w:t>
      </w:r>
    </w:p>
    <w:p w:rsidR="00440D38" w:rsidRPr="00440D38" w:rsidRDefault="00440D38" w:rsidP="00440D38">
      <w:pPr>
        <w:widowControl/>
        <w:spacing w:before="75" w:after="75"/>
        <w:ind w:left="780"/>
        <w:jc w:val="left"/>
        <w:rPr>
          <w:rFonts w:ascii="Arial" w:eastAsia="宋体" w:hAnsi="Arial" w:cs="Arial"/>
          <w:color w:val="000000"/>
          <w:kern w:val="0"/>
          <w:sz w:val="24"/>
          <w:szCs w:val="24"/>
        </w:rPr>
      </w:pPr>
      <w:r w:rsidRPr="00440D38">
        <w:rPr>
          <w:rFonts w:ascii="Wingdings" w:eastAsia="宋体" w:hAnsi="Wingdings" w:cs="Arial"/>
          <w:color w:val="000000"/>
          <w:kern w:val="0"/>
          <w:sz w:val="24"/>
          <w:szCs w:val="24"/>
        </w:rPr>
        <w:t></w:t>
      </w:r>
      <w:r w:rsidRPr="00440D38">
        <w:rPr>
          <w:rFonts w:ascii="Times New Roman" w:eastAsia="宋体" w:hAnsi="Times New Roman" w:cs="Times New Roman"/>
          <w:color w:val="000000"/>
          <w:kern w:val="0"/>
          <w:sz w:val="14"/>
          <w:szCs w:val="14"/>
        </w:rPr>
        <w:t>  </w:t>
      </w:r>
      <w:r w:rsidRPr="00440D38">
        <w:rPr>
          <w:rFonts w:ascii="宋体" w:eastAsia="宋体" w:hAnsi="宋体" w:cs="Arial" w:hint="eastAsia"/>
          <w:color w:val="000000"/>
          <w:kern w:val="0"/>
          <w:sz w:val="24"/>
          <w:szCs w:val="24"/>
        </w:rPr>
        <w:t>国家火炬计划重点高新技术企业</w:t>
      </w:r>
      <w:r w:rsidRPr="00440D38">
        <w:rPr>
          <w:rFonts w:ascii="Arial" w:eastAsia="宋体" w:hAnsi="Arial" w:cs="Arial"/>
          <w:color w:val="000000"/>
          <w:kern w:val="0"/>
          <w:sz w:val="24"/>
          <w:szCs w:val="24"/>
        </w:rPr>
        <w:t>                    </w:t>
      </w:r>
    </w:p>
    <w:p w:rsidR="00440D38" w:rsidRPr="00440D38" w:rsidRDefault="00440D38" w:rsidP="00440D38">
      <w:pPr>
        <w:widowControl/>
        <w:spacing w:before="75" w:after="75"/>
        <w:ind w:left="780"/>
        <w:jc w:val="left"/>
        <w:rPr>
          <w:rFonts w:ascii="Arial" w:eastAsia="宋体" w:hAnsi="Arial" w:cs="Arial"/>
          <w:color w:val="000000"/>
          <w:kern w:val="0"/>
          <w:sz w:val="24"/>
          <w:szCs w:val="24"/>
        </w:rPr>
      </w:pPr>
      <w:r w:rsidRPr="00440D38">
        <w:rPr>
          <w:rFonts w:ascii="Wingdings" w:eastAsia="宋体" w:hAnsi="Wingdings" w:cs="Arial"/>
          <w:color w:val="000000"/>
          <w:kern w:val="0"/>
          <w:sz w:val="24"/>
          <w:szCs w:val="24"/>
        </w:rPr>
        <w:t></w:t>
      </w:r>
      <w:r w:rsidRPr="00440D38">
        <w:rPr>
          <w:rFonts w:ascii="Times New Roman" w:eastAsia="宋体" w:hAnsi="Times New Roman" w:cs="Times New Roman"/>
          <w:color w:val="000000"/>
          <w:kern w:val="0"/>
          <w:sz w:val="14"/>
          <w:szCs w:val="14"/>
        </w:rPr>
        <w:t>  </w:t>
      </w:r>
      <w:r w:rsidRPr="00440D38">
        <w:rPr>
          <w:rFonts w:ascii="宋体" w:eastAsia="宋体" w:hAnsi="宋体" w:cs="Arial" w:hint="eastAsia"/>
          <w:color w:val="000000"/>
          <w:kern w:val="0"/>
          <w:sz w:val="24"/>
          <w:szCs w:val="24"/>
        </w:rPr>
        <w:t>承担“国家产业振兴和技术改造项目”</w:t>
      </w:r>
    </w:p>
    <w:p w:rsidR="00440D38" w:rsidRPr="00440D38" w:rsidRDefault="00440D38" w:rsidP="00440D38">
      <w:pPr>
        <w:widowControl/>
        <w:spacing w:before="75" w:after="75"/>
        <w:ind w:left="780"/>
        <w:jc w:val="left"/>
        <w:rPr>
          <w:rFonts w:ascii="Arial" w:eastAsia="宋体" w:hAnsi="Arial" w:cs="Arial"/>
          <w:color w:val="000000"/>
          <w:kern w:val="0"/>
          <w:sz w:val="24"/>
          <w:szCs w:val="24"/>
        </w:rPr>
      </w:pPr>
      <w:r w:rsidRPr="00440D38">
        <w:rPr>
          <w:rFonts w:ascii="Wingdings" w:eastAsia="宋体" w:hAnsi="Wingdings" w:cs="Arial"/>
          <w:color w:val="000000"/>
          <w:kern w:val="0"/>
          <w:sz w:val="24"/>
          <w:szCs w:val="24"/>
        </w:rPr>
        <w:t></w:t>
      </w:r>
      <w:r w:rsidRPr="00440D38">
        <w:rPr>
          <w:rFonts w:ascii="Times New Roman" w:eastAsia="宋体" w:hAnsi="Times New Roman" w:cs="Times New Roman"/>
          <w:color w:val="000000"/>
          <w:kern w:val="0"/>
          <w:sz w:val="14"/>
          <w:szCs w:val="14"/>
        </w:rPr>
        <w:t>  </w:t>
      </w:r>
      <w:r w:rsidRPr="00440D38">
        <w:rPr>
          <w:rFonts w:ascii="宋体" w:eastAsia="宋体" w:hAnsi="宋体" w:cs="Arial" w:hint="eastAsia"/>
          <w:color w:val="000000"/>
          <w:kern w:val="0"/>
          <w:sz w:val="24"/>
          <w:szCs w:val="24"/>
        </w:rPr>
        <w:t>承担“国家重大科技成果转化项目”</w:t>
      </w:r>
    </w:p>
    <w:p w:rsidR="00440D38" w:rsidRPr="00440D38" w:rsidRDefault="00440D38" w:rsidP="00440D38">
      <w:pPr>
        <w:widowControl/>
        <w:spacing w:before="75" w:after="75"/>
        <w:ind w:left="780"/>
        <w:jc w:val="left"/>
        <w:rPr>
          <w:rFonts w:ascii="Arial" w:eastAsia="宋体" w:hAnsi="Arial" w:cs="Arial"/>
          <w:color w:val="000000"/>
          <w:kern w:val="0"/>
          <w:sz w:val="24"/>
          <w:szCs w:val="24"/>
        </w:rPr>
      </w:pPr>
      <w:r w:rsidRPr="00440D38">
        <w:rPr>
          <w:rFonts w:ascii="Wingdings" w:eastAsia="宋体" w:hAnsi="Wingdings" w:cs="Arial"/>
          <w:color w:val="000000"/>
          <w:kern w:val="0"/>
          <w:sz w:val="24"/>
          <w:szCs w:val="24"/>
        </w:rPr>
        <w:t></w:t>
      </w:r>
      <w:r w:rsidRPr="00440D38">
        <w:rPr>
          <w:rFonts w:ascii="Times New Roman" w:eastAsia="宋体" w:hAnsi="Times New Roman" w:cs="Times New Roman"/>
          <w:color w:val="000000"/>
          <w:kern w:val="0"/>
          <w:sz w:val="14"/>
          <w:szCs w:val="14"/>
        </w:rPr>
        <w:t>  </w:t>
      </w:r>
      <w:r w:rsidRPr="00440D38">
        <w:rPr>
          <w:rFonts w:ascii="宋体" w:eastAsia="宋体" w:hAnsi="宋体" w:cs="Arial" w:hint="eastAsia"/>
          <w:color w:val="000000"/>
          <w:kern w:val="0"/>
          <w:sz w:val="24"/>
          <w:szCs w:val="24"/>
        </w:rPr>
        <w:t>承担“国家</w:t>
      </w:r>
      <w:proofErr w:type="gramStart"/>
      <w:r w:rsidRPr="00440D38">
        <w:rPr>
          <w:rFonts w:ascii="宋体" w:eastAsia="宋体" w:hAnsi="宋体" w:cs="Arial" w:hint="eastAsia"/>
          <w:color w:val="000000"/>
          <w:kern w:val="0"/>
          <w:sz w:val="24"/>
          <w:szCs w:val="24"/>
        </w:rPr>
        <w:t>十二五</w:t>
      </w:r>
      <w:proofErr w:type="gramEnd"/>
      <w:r w:rsidRPr="00440D38">
        <w:rPr>
          <w:rFonts w:ascii="宋体" w:eastAsia="宋体" w:hAnsi="宋体" w:cs="Arial" w:hint="eastAsia"/>
          <w:color w:val="000000"/>
          <w:kern w:val="0"/>
          <w:sz w:val="24"/>
          <w:szCs w:val="24"/>
        </w:rPr>
        <w:t>科技支撑计划项目”</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b/>
          <w:bCs/>
          <w:color w:val="000000"/>
          <w:kern w:val="0"/>
          <w:sz w:val="29"/>
          <w:szCs w:val="29"/>
        </w:rPr>
        <w:t>二、招聘需求</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b/>
          <w:bCs/>
          <w:color w:val="000000"/>
          <w:kern w:val="0"/>
          <w:sz w:val="22"/>
        </w:rPr>
        <w:t>营销类学术专员：</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color w:val="000000"/>
          <w:kern w:val="0"/>
          <w:sz w:val="23"/>
          <w:szCs w:val="23"/>
        </w:rPr>
        <w:t>学历要求：</w:t>
      </w:r>
      <w:r w:rsidRPr="00440D38">
        <w:rPr>
          <w:rFonts w:ascii="宋体" w:eastAsia="宋体" w:hAnsi="宋体" w:cs="Arial" w:hint="eastAsia"/>
          <w:color w:val="000000"/>
          <w:kern w:val="0"/>
          <w:sz w:val="22"/>
        </w:rPr>
        <w:t>硕士及以上</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color w:val="000000"/>
          <w:kern w:val="0"/>
          <w:sz w:val="23"/>
          <w:szCs w:val="23"/>
        </w:rPr>
        <w:t>专业要求：</w:t>
      </w:r>
      <w:r w:rsidRPr="00440D38">
        <w:rPr>
          <w:rFonts w:ascii="宋体" w:eastAsia="宋体" w:hAnsi="宋体" w:cs="Arial" w:hint="eastAsia"/>
          <w:color w:val="000000"/>
          <w:kern w:val="0"/>
          <w:sz w:val="22"/>
        </w:rPr>
        <w:t>临床医学、护理学、基础医学、预防医学等医学类、药学类相关专业</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color w:val="000000"/>
          <w:kern w:val="0"/>
          <w:sz w:val="22"/>
        </w:rPr>
        <w:t>人数：5</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color w:val="000000"/>
          <w:kern w:val="0"/>
          <w:sz w:val="22"/>
        </w:rPr>
        <w:t>工作地点：全国分配</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b/>
          <w:bCs/>
          <w:color w:val="000000"/>
          <w:kern w:val="0"/>
          <w:sz w:val="22"/>
        </w:rPr>
        <w:t>营销类销售代表：</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color w:val="000000"/>
          <w:kern w:val="0"/>
          <w:sz w:val="23"/>
          <w:szCs w:val="23"/>
        </w:rPr>
        <w:t>学历要求：</w:t>
      </w:r>
      <w:r w:rsidRPr="00440D38">
        <w:rPr>
          <w:rFonts w:ascii="宋体" w:eastAsia="宋体" w:hAnsi="宋体" w:cs="Arial" w:hint="eastAsia"/>
          <w:color w:val="000000"/>
          <w:kern w:val="0"/>
          <w:sz w:val="22"/>
        </w:rPr>
        <w:t>本科及以上</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color w:val="000000"/>
          <w:kern w:val="0"/>
          <w:sz w:val="23"/>
          <w:szCs w:val="23"/>
        </w:rPr>
        <w:t>专业要求：</w:t>
      </w:r>
      <w:r w:rsidRPr="00440D38">
        <w:rPr>
          <w:rFonts w:ascii="宋体" w:eastAsia="宋体" w:hAnsi="宋体" w:cs="Arial" w:hint="eastAsia"/>
          <w:b/>
          <w:bCs/>
          <w:color w:val="000000"/>
          <w:kern w:val="0"/>
          <w:sz w:val="22"/>
        </w:rPr>
        <w:t>市场营销</w:t>
      </w:r>
      <w:r w:rsidRPr="00440D38">
        <w:rPr>
          <w:rFonts w:ascii="宋体" w:eastAsia="宋体" w:hAnsi="宋体" w:cs="Arial" w:hint="eastAsia"/>
          <w:color w:val="000000"/>
          <w:kern w:val="0"/>
          <w:sz w:val="22"/>
        </w:rPr>
        <w:t>、临床医学、护理学、基础医学、预防医学等医学类、药学类相关专业</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color w:val="000000"/>
          <w:kern w:val="0"/>
          <w:sz w:val="22"/>
        </w:rPr>
        <w:t>人数：45</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color w:val="000000"/>
          <w:kern w:val="0"/>
          <w:sz w:val="22"/>
        </w:rPr>
        <w:t>工作地点：全国分配</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b/>
          <w:bCs/>
          <w:color w:val="000000"/>
          <w:kern w:val="0"/>
          <w:sz w:val="22"/>
        </w:rPr>
        <w:t>研发类相关岗位：</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color w:val="000000"/>
          <w:kern w:val="0"/>
          <w:sz w:val="23"/>
          <w:szCs w:val="23"/>
        </w:rPr>
        <w:t>学历要求：</w:t>
      </w:r>
      <w:r w:rsidRPr="00440D38">
        <w:rPr>
          <w:rFonts w:ascii="宋体" w:eastAsia="宋体" w:hAnsi="宋体" w:cs="Arial" w:hint="eastAsia"/>
          <w:color w:val="000000"/>
          <w:kern w:val="0"/>
          <w:sz w:val="22"/>
        </w:rPr>
        <w:t>博士/硕士</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color w:val="000000"/>
          <w:kern w:val="0"/>
          <w:sz w:val="23"/>
          <w:szCs w:val="23"/>
        </w:rPr>
        <w:t>专业要求：材料学、高分子化学与物理、生物医学工程、临床医学、化学工程与工艺、分子生物学、机械类、电子类等相关专业</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color w:val="000000"/>
          <w:kern w:val="0"/>
          <w:sz w:val="22"/>
        </w:rPr>
        <w:t>人数：30</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color w:val="000000"/>
          <w:kern w:val="0"/>
          <w:sz w:val="22"/>
        </w:rPr>
        <w:t>工作地点：珠海</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b/>
          <w:bCs/>
          <w:color w:val="000000"/>
          <w:kern w:val="0"/>
          <w:sz w:val="22"/>
        </w:rPr>
        <w:lastRenderedPageBreak/>
        <w:t>综合管理类：</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color w:val="000000"/>
          <w:kern w:val="0"/>
          <w:sz w:val="23"/>
          <w:szCs w:val="23"/>
        </w:rPr>
        <w:t>学历要求：</w:t>
      </w:r>
      <w:r w:rsidRPr="00440D38">
        <w:rPr>
          <w:rFonts w:ascii="宋体" w:eastAsia="宋体" w:hAnsi="宋体" w:cs="Arial" w:hint="eastAsia"/>
          <w:color w:val="000000"/>
          <w:kern w:val="0"/>
          <w:sz w:val="22"/>
        </w:rPr>
        <w:t>本科</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color w:val="000000"/>
          <w:kern w:val="0"/>
          <w:sz w:val="23"/>
          <w:szCs w:val="23"/>
        </w:rPr>
        <w:t>专业要求：</w:t>
      </w:r>
      <w:r w:rsidRPr="00440D38">
        <w:rPr>
          <w:rFonts w:ascii="宋体" w:eastAsia="宋体" w:hAnsi="宋体" w:cs="Arial" w:hint="eastAsia"/>
          <w:color w:val="000000"/>
          <w:kern w:val="0"/>
          <w:sz w:val="22"/>
        </w:rPr>
        <w:t>专业不限，医药、护理学、财会经管类、统计学、新闻传播学、英语、物流管理类等相关专业优先</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color w:val="000000"/>
          <w:kern w:val="0"/>
          <w:sz w:val="22"/>
        </w:rPr>
        <w:t>人数：10</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color w:val="000000"/>
          <w:kern w:val="0"/>
          <w:sz w:val="22"/>
        </w:rPr>
        <w:t>工作地点：珠海</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b/>
          <w:bCs/>
          <w:color w:val="000000"/>
          <w:kern w:val="0"/>
          <w:sz w:val="22"/>
        </w:rPr>
        <w:t>生产质量类（技术检测、生产管理等岗）：</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color w:val="000000"/>
          <w:kern w:val="0"/>
          <w:sz w:val="23"/>
          <w:szCs w:val="23"/>
        </w:rPr>
        <w:t>学历要求：</w:t>
      </w:r>
      <w:r w:rsidRPr="00440D38">
        <w:rPr>
          <w:rFonts w:ascii="宋体" w:eastAsia="宋体" w:hAnsi="宋体" w:cs="Arial" w:hint="eastAsia"/>
          <w:color w:val="000000"/>
          <w:kern w:val="0"/>
          <w:sz w:val="22"/>
        </w:rPr>
        <w:t>本科</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color w:val="000000"/>
          <w:kern w:val="0"/>
          <w:sz w:val="23"/>
          <w:szCs w:val="23"/>
        </w:rPr>
        <w:t>专业要求：医学、药学、化工、制药、生物工程、食品科学、环境工程、安全工程、机械、电子、</w:t>
      </w:r>
      <w:r w:rsidRPr="00440D38">
        <w:rPr>
          <w:rFonts w:ascii="宋体" w:eastAsia="宋体" w:hAnsi="宋体" w:cs="Arial" w:hint="eastAsia"/>
          <w:color w:val="000000"/>
          <w:kern w:val="0"/>
          <w:szCs w:val="21"/>
        </w:rPr>
        <w:t>自动化、生物医学工程</w:t>
      </w:r>
      <w:r w:rsidRPr="00440D38">
        <w:rPr>
          <w:rFonts w:ascii="宋体" w:eastAsia="宋体" w:hAnsi="宋体" w:cs="Arial" w:hint="eastAsia"/>
          <w:color w:val="000000"/>
          <w:kern w:val="0"/>
          <w:sz w:val="23"/>
          <w:szCs w:val="23"/>
        </w:rPr>
        <w:t>等相关专业</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color w:val="000000"/>
          <w:kern w:val="0"/>
          <w:sz w:val="22"/>
        </w:rPr>
        <w:t>人数：10</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color w:val="000000"/>
          <w:kern w:val="0"/>
          <w:sz w:val="22"/>
        </w:rPr>
        <w:t>工作地点：珠海</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MS Mincho" w:eastAsia="MS Mincho" w:hAnsi="MS Mincho" w:cs="MS Mincho" w:hint="eastAsia"/>
          <w:b/>
          <w:bCs/>
          <w:color w:val="000000"/>
          <w:kern w:val="0"/>
          <w:sz w:val="22"/>
        </w:rPr>
        <w:t>​</w:t>
      </w:r>
    </w:p>
    <w:p w:rsidR="00440D38" w:rsidRPr="00440D38" w:rsidRDefault="00440D38" w:rsidP="00440D38">
      <w:pPr>
        <w:widowControl/>
        <w:spacing w:before="75" w:after="75" w:line="360" w:lineRule="atLeast"/>
        <w:jc w:val="left"/>
        <w:rPr>
          <w:rFonts w:ascii="Arial" w:eastAsia="宋体" w:hAnsi="Arial" w:cs="Arial"/>
          <w:color w:val="000000"/>
          <w:kern w:val="0"/>
          <w:sz w:val="24"/>
          <w:szCs w:val="24"/>
        </w:rPr>
      </w:pPr>
      <w:r w:rsidRPr="00440D38">
        <w:rPr>
          <w:rFonts w:ascii="宋体" w:eastAsia="宋体" w:hAnsi="宋体" w:cs="Arial" w:hint="eastAsia"/>
          <w:b/>
          <w:bCs/>
          <w:color w:val="000000"/>
          <w:kern w:val="0"/>
          <w:sz w:val="29"/>
          <w:szCs w:val="29"/>
        </w:rPr>
        <w:t>三、薪酬福利与职业成长</w:t>
      </w:r>
    </w:p>
    <w:p w:rsidR="00440D38" w:rsidRPr="00440D38" w:rsidRDefault="00440D38" w:rsidP="00440D38">
      <w:pPr>
        <w:widowControl/>
        <w:spacing w:before="75" w:after="75" w:line="360" w:lineRule="atLeast"/>
        <w:jc w:val="left"/>
        <w:rPr>
          <w:rFonts w:ascii="Arial" w:eastAsia="宋体" w:hAnsi="Arial" w:cs="Arial"/>
          <w:color w:val="000000"/>
          <w:kern w:val="0"/>
          <w:sz w:val="24"/>
          <w:szCs w:val="24"/>
        </w:rPr>
      </w:pPr>
      <w:r w:rsidRPr="00440D38">
        <w:rPr>
          <w:rFonts w:ascii="宋体" w:eastAsia="宋体" w:hAnsi="宋体" w:cs="Arial" w:hint="eastAsia"/>
          <w:b/>
          <w:bCs/>
          <w:color w:val="000000"/>
          <w:kern w:val="0"/>
          <w:sz w:val="24"/>
          <w:szCs w:val="24"/>
        </w:rPr>
        <w:t>薪酬：</w:t>
      </w:r>
      <w:r w:rsidRPr="00440D38">
        <w:rPr>
          <w:rFonts w:ascii="宋体" w:eastAsia="宋体" w:hAnsi="宋体" w:cs="Arial" w:hint="eastAsia"/>
          <w:color w:val="000000"/>
          <w:kern w:val="0"/>
          <w:sz w:val="24"/>
          <w:szCs w:val="24"/>
        </w:rPr>
        <w:t>行业内富有竞争力的宽带薪酬，并对每年绩效优秀的员工进行薪酬调升；</w:t>
      </w:r>
    </w:p>
    <w:p w:rsidR="00440D38" w:rsidRPr="00440D38" w:rsidRDefault="00440D38" w:rsidP="00440D38">
      <w:pPr>
        <w:widowControl/>
        <w:spacing w:before="75" w:after="75" w:line="360" w:lineRule="atLeast"/>
        <w:jc w:val="left"/>
        <w:rPr>
          <w:rFonts w:ascii="Arial" w:eastAsia="宋体" w:hAnsi="Arial" w:cs="Arial"/>
          <w:color w:val="000000"/>
          <w:kern w:val="0"/>
          <w:sz w:val="24"/>
          <w:szCs w:val="24"/>
        </w:rPr>
      </w:pPr>
      <w:r w:rsidRPr="00440D38">
        <w:rPr>
          <w:rFonts w:ascii="宋体" w:eastAsia="宋体" w:hAnsi="宋体" w:cs="Arial" w:hint="eastAsia"/>
          <w:b/>
          <w:bCs/>
          <w:color w:val="000000"/>
          <w:kern w:val="0"/>
          <w:sz w:val="24"/>
          <w:szCs w:val="24"/>
        </w:rPr>
        <w:t>福利：</w:t>
      </w:r>
      <w:r w:rsidRPr="00440D38">
        <w:rPr>
          <w:rFonts w:ascii="宋体" w:eastAsia="宋体" w:hAnsi="宋体" w:cs="Arial" w:hint="eastAsia"/>
          <w:color w:val="000000"/>
          <w:kern w:val="0"/>
          <w:sz w:val="24"/>
          <w:szCs w:val="24"/>
        </w:rPr>
        <w:t>1、珠海总部员工：提供食宿、上下班通勤车；营销驻外员工：提供宿舍及差旅补助；</w:t>
      </w:r>
    </w:p>
    <w:p w:rsidR="00440D38" w:rsidRPr="00440D38" w:rsidRDefault="00440D38" w:rsidP="00440D38">
      <w:pPr>
        <w:widowControl/>
        <w:spacing w:before="75" w:after="75" w:line="360" w:lineRule="atLeast"/>
        <w:ind w:firstLine="525"/>
        <w:jc w:val="left"/>
        <w:rPr>
          <w:rFonts w:ascii="Arial" w:eastAsia="宋体" w:hAnsi="Arial" w:cs="Arial"/>
          <w:color w:val="000000"/>
          <w:kern w:val="0"/>
          <w:sz w:val="24"/>
          <w:szCs w:val="24"/>
        </w:rPr>
      </w:pPr>
      <w:r w:rsidRPr="00440D38">
        <w:rPr>
          <w:rFonts w:ascii="宋体" w:eastAsia="宋体" w:hAnsi="宋体" w:cs="Arial" w:hint="eastAsia"/>
          <w:color w:val="000000"/>
          <w:kern w:val="0"/>
          <w:sz w:val="24"/>
          <w:szCs w:val="24"/>
        </w:rPr>
        <w:t> 2、每周5天8小时工作制，享受国家规定带薪假期；</w:t>
      </w:r>
    </w:p>
    <w:p w:rsidR="00440D38" w:rsidRPr="00440D38" w:rsidRDefault="00440D38" w:rsidP="00440D38">
      <w:pPr>
        <w:widowControl/>
        <w:spacing w:before="75" w:after="75" w:line="360" w:lineRule="atLeast"/>
        <w:ind w:firstLine="630"/>
        <w:jc w:val="left"/>
        <w:rPr>
          <w:rFonts w:ascii="Arial" w:eastAsia="宋体" w:hAnsi="Arial" w:cs="Arial"/>
          <w:color w:val="000000"/>
          <w:kern w:val="0"/>
          <w:sz w:val="24"/>
          <w:szCs w:val="24"/>
        </w:rPr>
      </w:pPr>
      <w:r w:rsidRPr="00440D38">
        <w:rPr>
          <w:rFonts w:ascii="宋体" w:eastAsia="宋体" w:hAnsi="宋体" w:cs="Arial" w:hint="eastAsia"/>
          <w:color w:val="000000"/>
          <w:kern w:val="0"/>
          <w:sz w:val="24"/>
          <w:szCs w:val="24"/>
        </w:rPr>
        <w:t>3、五险</w:t>
      </w:r>
      <w:proofErr w:type="gramStart"/>
      <w:r w:rsidRPr="00440D38">
        <w:rPr>
          <w:rFonts w:ascii="宋体" w:eastAsia="宋体" w:hAnsi="宋体" w:cs="Arial" w:hint="eastAsia"/>
          <w:color w:val="000000"/>
          <w:kern w:val="0"/>
          <w:sz w:val="24"/>
          <w:szCs w:val="24"/>
        </w:rPr>
        <w:t>一</w:t>
      </w:r>
      <w:proofErr w:type="gramEnd"/>
      <w:r w:rsidRPr="00440D38">
        <w:rPr>
          <w:rFonts w:ascii="宋体" w:eastAsia="宋体" w:hAnsi="宋体" w:cs="Arial" w:hint="eastAsia"/>
          <w:color w:val="000000"/>
          <w:kern w:val="0"/>
          <w:sz w:val="24"/>
          <w:szCs w:val="24"/>
        </w:rPr>
        <w:t>金、各</w:t>
      </w:r>
      <w:proofErr w:type="gramStart"/>
      <w:r w:rsidRPr="00440D38">
        <w:rPr>
          <w:rFonts w:ascii="宋体" w:eastAsia="宋体" w:hAnsi="宋体" w:cs="Arial" w:hint="eastAsia"/>
          <w:color w:val="000000"/>
          <w:kern w:val="0"/>
          <w:sz w:val="24"/>
          <w:szCs w:val="24"/>
        </w:rPr>
        <w:t>类创新</w:t>
      </w:r>
      <w:proofErr w:type="gramEnd"/>
      <w:r w:rsidRPr="00440D38">
        <w:rPr>
          <w:rFonts w:ascii="宋体" w:eastAsia="宋体" w:hAnsi="宋体" w:cs="Arial" w:hint="eastAsia"/>
          <w:color w:val="000000"/>
          <w:kern w:val="0"/>
          <w:sz w:val="24"/>
          <w:szCs w:val="24"/>
        </w:rPr>
        <w:t>奖、项目奖金等；</w:t>
      </w:r>
    </w:p>
    <w:p w:rsidR="00440D38" w:rsidRPr="00440D38" w:rsidRDefault="00440D38" w:rsidP="00440D38">
      <w:pPr>
        <w:widowControl/>
        <w:spacing w:before="75" w:after="75" w:line="360" w:lineRule="atLeast"/>
        <w:ind w:firstLine="630"/>
        <w:jc w:val="left"/>
        <w:rPr>
          <w:rFonts w:ascii="Arial" w:eastAsia="宋体" w:hAnsi="Arial" w:cs="Arial"/>
          <w:color w:val="000000"/>
          <w:kern w:val="0"/>
          <w:sz w:val="24"/>
          <w:szCs w:val="24"/>
        </w:rPr>
      </w:pPr>
      <w:r w:rsidRPr="00440D38">
        <w:rPr>
          <w:rFonts w:ascii="宋体" w:eastAsia="宋体" w:hAnsi="宋体" w:cs="Arial" w:hint="eastAsia"/>
          <w:color w:val="000000"/>
          <w:kern w:val="0"/>
          <w:sz w:val="24"/>
          <w:szCs w:val="24"/>
        </w:rPr>
        <w:t>4、大量培训机会实现员工自我增值；</w:t>
      </w:r>
    </w:p>
    <w:p w:rsidR="00440D38" w:rsidRPr="00440D38" w:rsidRDefault="00440D38" w:rsidP="00440D38">
      <w:pPr>
        <w:widowControl/>
        <w:spacing w:before="75" w:after="75" w:line="360" w:lineRule="atLeast"/>
        <w:ind w:firstLine="630"/>
        <w:jc w:val="left"/>
        <w:rPr>
          <w:rFonts w:ascii="Arial" w:eastAsia="宋体" w:hAnsi="Arial" w:cs="Arial"/>
          <w:color w:val="000000"/>
          <w:kern w:val="0"/>
          <w:sz w:val="24"/>
          <w:szCs w:val="24"/>
        </w:rPr>
      </w:pPr>
      <w:r w:rsidRPr="00440D38">
        <w:rPr>
          <w:rFonts w:ascii="宋体" w:eastAsia="宋体" w:hAnsi="宋体" w:cs="Arial" w:hint="eastAsia"/>
          <w:color w:val="000000"/>
          <w:kern w:val="0"/>
          <w:sz w:val="24"/>
          <w:szCs w:val="24"/>
        </w:rPr>
        <w:t>5、解决珠海户口，办理档案和党组织关系；</w:t>
      </w:r>
    </w:p>
    <w:p w:rsidR="00440D38" w:rsidRPr="00440D38" w:rsidRDefault="00440D38" w:rsidP="00440D38">
      <w:pPr>
        <w:widowControl/>
        <w:spacing w:before="75" w:after="75" w:line="360" w:lineRule="atLeast"/>
        <w:ind w:firstLine="630"/>
        <w:jc w:val="left"/>
        <w:rPr>
          <w:rFonts w:ascii="Arial" w:eastAsia="宋体" w:hAnsi="Arial" w:cs="Arial"/>
          <w:color w:val="000000"/>
          <w:kern w:val="0"/>
          <w:sz w:val="24"/>
          <w:szCs w:val="24"/>
        </w:rPr>
      </w:pPr>
      <w:r w:rsidRPr="00440D38">
        <w:rPr>
          <w:rFonts w:ascii="宋体" w:eastAsia="宋体" w:hAnsi="宋体" w:cs="Arial" w:hint="eastAsia"/>
          <w:color w:val="000000"/>
          <w:kern w:val="0"/>
          <w:sz w:val="24"/>
          <w:szCs w:val="24"/>
        </w:rPr>
        <w:t>6、提供下午茶及加班甜点；舒适的办公环境；健身房、羽毛球馆、篮球场等运动场所；午休室（床位）；</w:t>
      </w:r>
    </w:p>
    <w:p w:rsidR="00440D38" w:rsidRPr="00440D38" w:rsidRDefault="00440D38" w:rsidP="00440D38">
      <w:pPr>
        <w:widowControl/>
        <w:spacing w:before="75" w:after="75" w:line="360" w:lineRule="atLeast"/>
        <w:ind w:firstLine="630"/>
        <w:jc w:val="left"/>
        <w:rPr>
          <w:rFonts w:ascii="Arial" w:eastAsia="宋体" w:hAnsi="Arial" w:cs="Arial"/>
          <w:color w:val="000000"/>
          <w:kern w:val="0"/>
          <w:sz w:val="24"/>
          <w:szCs w:val="24"/>
        </w:rPr>
      </w:pPr>
      <w:r w:rsidRPr="00440D38">
        <w:rPr>
          <w:rFonts w:ascii="宋体" w:eastAsia="宋体" w:hAnsi="宋体" w:cs="Arial" w:hint="eastAsia"/>
          <w:color w:val="000000"/>
          <w:kern w:val="0"/>
          <w:sz w:val="24"/>
          <w:szCs w:val="24"/>
        </w:rPr>
        <w:t>7、节日礼品和生日礼物；</w:t>
      </w:r>
    </w:p>
    <w:p w:rsidR="00440D38" w:rsidRPr="00440D38" w:rsidRDefault="00440D38" w:rsidP="00440D38">
      <w:pPr>
        <w:widowControl/>
        <w:spacing w:before="75" w:after="75" w:line="360" w:lineRule="atLeast"/>
        <w:ind w:firstLine="630"/>
        <w:jc w:val="left"/>
        <w:rPr>
          <w:rFonts w:ascii="Arial" w:eastAsia="宋体" w:hAnsi="Arial" w:cs="Arial"/>
          <w:color w:val="000000"/>
          <w:kern w:val="0"/>
          <w:sz w:val="24"/>
          <w:szCs w:val="24"/>
        </w:rPr>
      </w:pPr>
      <w:r w:rsidRPr="00440D38">
        <w:rPr>
          <w:rFonts w:ascii="宋体" w:eastAsia="宋体" w:hAnsi="宋体" w:cs="Arial" w:hint="eastAsia"/>
          <w:color w:val="000000"/>
          <w:kern w:val="0"/>
          <w:sz w:val="24"/>
          <w:szCs w:val="24"/>
        </w:rPr>
        <w:t>8、丰富的文化活动：如春节晚会、</w:t>
      </w:r>
      <w:proofErr w:type="gramStart"/>
      <w:r w:rsidRPr="00440D38">
        <w:rPr>
          <w:rFonts w:ascii="宋体" w:eastAsia="宋体" w:hAnsi="宋体" w:cs="Arial" w:hint="eastAsia"/>
          <w:color w:val="000000"/>
          <w:kern w:val="0"/>
          <w:sz w:val="24"/>
          <w:szCs w:val="24"/>
        </w:rPr>
        <w:t>健帆节</w:t>
      </w:r>
      <w:proofErr w:type="gramEnd"/>
      <w:r w:rsidRPr="00440D38">
        <w:rPr>
          <w:rFonts w:ascii="宋体" w:eastAsia="宋体" w:hAnsi="宋体" w:cs="Arial" w:hint="eastAsia"/>
          <w:color w:val="000000"/>
          <w:kern w:val="0"/>
          <w:sz w:val="24"/>
          <w:szCs w:val="24"/>
        </w:rPr>
        <w:t>庆典、中秋游园会、员工俱乐部、运动会等。</w:t>
      </w:r>
    </w:p>
    <w:p w:rsidR="00440D38" w:rsidRPr="00440D38" w:rsidRDefault="00440D38" w:rsidP="00440D38">
      <w:pPr>
        <w:widowControl/>
        <w:spacing w:before="75" w:after="75" w:line="360" w:lineRule="atLeast"/>
        <w:ind w:left="1035"/>
        <w:jc w:val="left"/>
        <w:rPr>
          <w:rFonts w:ascii="Arial" w:eastAsia="宋体" w:hAnsi="Arial" w:cs="Arial"/>
          <w:color w:val="000000"/>
          <w:kern w:val="0"/>
          <w:sz w:val="24"/>
          <w:szCs w:val="24"/>
        </w:rPr>
      </w:pPr>
      <w:r w:rsidRPr="00440D38">
        <w:rPr>
          <w:rFonts w:ascii="宋体" w:eastAsia="宋体" w:hAnsi="宋体" w:cs="Arial" w:hint="eastAsia"/>
          <w:b/>
          <w:bCs/>
          <w:color w:val="000000"/>
          <w:kern w:val="0"/>
          <w:sz w:val="24"/>
          <w:szCs w:val="24"/>
        </w:rPr>
        <w:t>职业成长：</w:t>
      </w:r>
      <w:r w:rsidRPr="00440D38">
        <w:rPr>
          <w:rFonts w:ascii="宋体" w:eastAsia="宋体" w:hAnsi="宋体" w:cs="Arial" w:hint="eastAsia"/>
          <w:color w:val="000000"/>
          <w:kern w:val="0"/>
          <w:sz w:val="24"/>
          <w:szCs w:val="24"/>
        </w:rPr>
        <w:t>1、管理通道：助理级 </w:t>
      </w:r>
      <w:r w:rsidRPr="00440D38">
        <w:rPr>
          <w:rFonts w:ascii="Arial" w:eastAsia="宋体" w:hAnsi="Arial" w:cs="Arial"/>
          <w:color w:val="000000"/>
          <w:kern w:val="0"/>
          <w:sz w:val="24"/>
          <w:szCs w:val="24"/>
        </w:rPr>
        <w:t>→ </w:t>
      </w:r>
      <w:r w:rsidRPr="00440D38">
        <w:rPr>
          <w:rFonts w:ascii="宋体" w:eastAsia="宋体" w:hAnsi="宋体" w:cs="Arial" w:hint="eastAsia"/>
          <w:color w:val="000000"/>
          <w:kern w:val="0"/>
          <w:sz w:val="24"/>
          <w:szCs w:val="24"/>
        </w:rPr>
        <w:t>专员级 </w:t>
      </w:r>
      <w:r w:rsidRPr="00440D38">
        <w:rPr>
          <w:rFonts w:ascii="Arial" w:eastAsia="宋体" w:hAnsi="Arial" w:cs="Arial"/>
          <w:color w:val="000000"/>
          <w:kern w:val="0"/>
          <w:sz w:val="24"/>
          <w:szCs w:val="24"/>
        </w:rPr>
        <w:t>→ </w:t>
      </w:r>
      <w:r w:rsidRPr="00440D38">
        <w:rPr>
          <w:rFonts w:ascii="宋体" w:eastAsia="宋体" w:hAnsi="宋体" w:cs="Arial" w:hint="eastAsia"/>
          <w:color w:val="000000"/>
          <w:kern w:val="0"/>
          <w:sz w:val="24"/>
          <w:szCs w:val="24"/>
        </w:rPr>
        <w:t>科长级 </w:t>
      </w:r>
      <w:r w:rsidRPr="00440D38">
        <w:rPr>
          <w:rFonts w:ascii="Arial" w:eastAsia="宋体" w:hAnsi="Arial" w:cs="Arial"/>
          <w:color w:val="000000"/>
          <w:kern w:val="0"/>
          <w:sz w:val="24"/>
          <w:szCs w:val="24"/>
        </w:rPr>
        <w:t>→</w:t>
      </w:r>
      <w:r w:rsidRPr="00440D38">
        <w:rPr>
          <w:rFonts w:ascii="宋体" w:eastAsia="宋体" w:hAnsi="宋体" w:cs="Arial" w:hint="eastAsia"/>
          <w:color w:val="000000"/>
          <w:kern w:val="0"/>
          <w:sz w:val="24"/>
          <w:szCs w:val="24"/>
        </w:rPr>
        <w:t>  经理级 </w:t>
      </w:r>
      <w:r w:rsidRPr="00440D38">
        <w:rPr>
          <w:rFonts w:ascii="Arial" w:eastAsia="宋体" w:hAnsi="Arial" w:cs="Arial"/>
          <w:color w:val="000000"/>
          <w:kern w:val="0"/>
          <w:sz w:val="24"/>
          <w:szCs w:val="24"/>
        </w:rPr>
        <w:t>→ </w:t>
      </w:r>
      <w:r w:rsidRPr="00440D38">
        <w:rPr>
          <w:rFonts w:ascii="宋体" w:eastAsia="宋体" w:hAnsi="宋体" w:cs="Arial" w:hint="eastAsia"/>
          <w:color w:val="000000"/>
          <w:kern w:val="0"/>
          <w:sz w:val="24"/>
          <w:szCs w:val="24"/>
        </w:rPr>
        <w:t>总监级</w:t>
      </w:r>
    </w:p>
    <w:p w:rsidR="00440D38" w:rsidRPr="00440D38" w:rsidRDefault="00440D38" w:rsidP="00440D38">
      <w:pPr>
        <w:widowControl/>
        <w:spacing w:before="75" w:after="75" w:line="360" w:lineRule="atLeast"/>
        <w:ind w:left="1035"/>
        <w:jc w:val="left"/>
        <w:rPr>
          <w:rFonts w:ascii="Arial" w:eastAsia="宋体" w:hAnsi="Arial" w:cs="Arial"/>
          <w:color w:val="000000"/>
          <w:kern w:val="0"/>
          <w:sz w:val="24"/>
          <w:szCs w:val="24"/>
        </w:rPr>
      </w:pPr>
      <w:r w:rsidRPr="00440D38">
        <w:rPr>
          <w:rFonts w:ascii="宋体" w:eastAsia="宋体" w:hAnsi="宋体" w:cs="Arial" w:hint="eastAsia"/>
          <w:b/>
          <w:bCs/>
          <w:color w:val="000000"/>
          <w:kern w:val="0"/>
          <w:sz w:val="24"/>
          <w:szCs w:val="24"/>
        </w:rPr>
        <w:t>          </w:t>
      </w:r>
      <w:r w:rsidRPr="00440D38">
        <w:rPr>
          <w:rFonts w:ascii="宋体" w:eastAsia="宋体" w:hAnsi="宋体" w:cs="Arial" w:hint="eastAsia"/>
          <w:color w:val="000000"/>
          <w:kern w:val="0"/>
          <w:sz w:val="24"/>
          <w:szCs w:val="24"/>
        </w:rPr>
        <w:t>2、技术通道：技术员级 </w:t>
      </w:r>
      <w:r w:rsidRPr="00440D38">
        <w:rPr>
          <w:rFonts w:ascii="Arial" w:eastAsia="宋体" w:hAnsi="Arial" w:cs="Arial"/>
          <w:color w:val="000000"/>
          <w:kern w:val="0"/>
          <w:sz w:val="24"/>
          <w:szCs w:val="24"/>
        </w:rPr>
        <w:t>→ </w:t>
      </w:r>
      <w:r w:rsidRPr="00440D38">
        <w:rPr>
          <w:rFonts w:ascii="宋体" w:eastAsia="宋体" w:hAnsi="宋体" w:cs="Arial" w:hint="eastAsia"/>
          <w:color w:val="000000"/>
          <w:kern w:val="0"/>
          <w:sz w:val="24"/>
          <w:szCs w:val="24"/>
        </w:rPr>
        <w:t>工程师级（初、中级） </w:t>
      </w:r>
      <w:r w:rsidRPr="00440D38">
        <w:rPr>
          <w:rFonts w:ascii="Arial" w:eastAsia="宋体" w:hAnsi="Arial" w:cs="Arial"/>
          <w:color w:val="000000"/>
          <w:kern w:val="0"/>
          <w:sz w:val="24"/>
          <w:szCs w:val="24"/>
        </w:rPr>
        <w:t>→ </w:t>
      </w:r>
      <w:r w:rsidRPr="00440D38">
        <w:rPr>
          <w:rFonts w:ascii="宋体" w:eastAsia="宋体" w:hAnsi="宋体" w:cs="Arial" w:hint="eastAsia"/>
          <w:color w:val="000000"/>
          <w:kern w:val="0"/>
          <w:sz w:val="24"/>
          <w:szCs w:val="24"/>
        </w:rPr>
        <w:t>高级工程师级 </w:t>
      </w:r>
    </w:p>
    <w:p w:rsidR="00440D38" w:rsidRPr="00440D38" w:rsidRDefault="00440D38" w:rsidP="00440D38">
      <w:pPr>
        <w:widowControl/>
        <w:spacing w:before="75" w:after="75" w:line="360" w:lineRule="atLeast"/>
        <w:jc w:val="left"/>
        <w:rPr>
          <w:rFonts w:ascii="Arial" w:eastAsia="宋体" w:hAnsi="Arial" w:cs="Arial"/>
          <w:color w:val="000000"/>
          <w:kern w:val="0"/>
          <w:sz w:val="24"/>
          <w:szCs w:val="24"/>
        </w:rPr>
      </w:pPr>
      <w:r w:rsidRPr="00440D38">
        <w:rPr>
          <w:rFonts w:ascii="宋体" w:eastAsia="宋体" w:hAnsi="宋体" w:cs="Arial" w:hint="eastAsia"/>
          <w:b/>
          <w:bCs/>
          <w:color w:val="000000"/>
          <w:kern w:val="0"/>
          <w:sz w:val="29"/>
          <w:szCs w:val="29"/>
        </w:rPr>
        <w:t>四、应聘方式</w:t>
      </w:r>
    </w:p>
    <w:p w:rsidR="00440D38" w:rsidRPr="00440D38" w:rsidRDefault="00440D38" w:rsidP="00440D38">
      <w:pPr>
        <w:widowControl/>
        <w:spacing w:before="75" w:after="75" w:line="360" w:lineRule="atLeast"/>
        <w:jc w:val="left"/>
        <w:rPr>
          <w:rFonts w:ascii="Arial" w:eastAsia="宋体" w:hAnsi="Arial" w:cs="Arial"/>
          <w:color w:val="000000"/>
          <w:kern w:val="0"/>
          <w:sz w:val="24"/>
          <w:szCs w:val="24"/>
        </w:rPr>
      </w:pPr>
      <w:r w:rsidRPr="00440D38">
        <w:rPr>
          <w:rFonts w:ascii="Cambria Math" w:eastAsia="宋体" w:hAnsi="Cambria Math" w:cs="Cambria Math"/>
          <w:b/>
          <w:bCs/>
          <w:color w:val="000000"/>
          <w:kern w:val="0"/>
          <w:sz w:val="24"/>
          <w:szCs w:val="24"/>
          <w:shd w:val="clear" w:color="auto" w:fill="FFFFFF"/>
        </w:rPr>
        <w:t>❶</w:t>
      </w:r>
      <w:r w:rsidRPr="00440D38">
        <w:rPr>
          <w:rFonts w:ascii="宋体" w:eastAsia="宋体" w:hAnsi="宋体" w:cs="Arial" w:hint="eastAsia"/>
          <w:color w:val="000000"/>
          <w:kern w:val="0"/>
          <w:sz w:val="24"/>
          <w:szCs w:val="24"/>
          <w:shd w:val="clear" w:color="auto" w:fill="FFFFFF"/>
        </w:rPr>
        <w:t>投递简历（</w:t>
      </w:r>
      <w:r w:rsidRPr="00440D38">
        <w:rPr>
          <w:rFonts w:ascii="宋体" w:eastAsia="宋体" w:hAnsi="宋体" w:cs="Arial" w:hint="eastAsia"/>
          <w:color w:val="000000"/>
          <w:kern w:val="0"/>
          <w:sz w:val="24"/>
          <w:szCs w:val="24"/>
        </w:rPr>
        <w:t>邮箱：</w:t>
      </w:r>
      <w:hyperlink r:id="rId12" w:history="1">
        <w:r w:rsidRPr="00440D38">
          <w:rPr>
            <w:rFonts w:ascii="宋体" w:eastAsia="宋体" w:hAnsi="宋体" w:cs="Arial" w:hint="eastAsia"/>
            <w:color w:val="0000FF"/>
            <w:kern w:val="0"/>
            <w:sz w:val="24"/>
            <w:szCs w:val="24"/>
            <w:u w:val="single"/>
          </w:rPr>
          <w:t>xyzp@jafron.com</w:t>
        </w:r>
      </w:hyperlink>
      <w:r w:rsidRPr="00440D38">
        <w:rPr>
          <w:rFonts w:ascii="宋体" w:eastAsia="宋体" w:hAnsi="宋体" w:cs="Arial" w:hint="eastAsia"/>
          <w:color w:val="000000"/>
          <w:kern w:val="0"/>
          <w:sz w:val="24"/>
          <w:szCs w:val="24"/>
          <w:shd w:val="clear" w:color="auto" w:fill="FFFFFF"/>
        </w:rPr>
        <w:t>）→</w:t>
      </w:r>
      <w:r w:rsidRPr="00440D38">
        <w:rPr>
          <w:rFonts w:ascii="Cambria Math" w:eastAsia="宋体" w:hAnsi="Cambria Math" w:cs="Cambria Math"/>
          <w:b/>
          <w:bCs/>
          <w:color w:val="000000"/>
          <w:kern w:val="0"/>
          <w:sz w:val="24"/>
          <w:szCs w:val="24"/>
          <w:shd w:val="clear" w:color="auto" w:fill="FFFFFF"/>
        </w:rPr>
        <w:t>❷</w:t>
      </w:r>
      <w:r w:rsidRPr="00440D38">
        <w:rPr>
          <w:rFonts w:ascii="宋体" w:eastAsia="宋体" w:hAnsi="宋体" w:cs="Arial" w:hint="eastAsia"/>
          <w:color w:val="000000"/>
          <w:kern w:val="0"/>
          <w:sz w:val="24"/>
          <w:szCs w:val="24"/>
          <w:shd w:val="clear" w:color="auto" w:fill="FFFFFF"/>
        </w:rPr>
        <w:t>参加宣讲会→</w:t>
      </w:r>
      <w:r w:rsidRPr="00440D38">
        <w:rPr>
          <w:rFonts w:ascii="Cambria Math" w:eastAsia="宋体" w:hAnsi="Cambria Math" w:cs="Cambria Math"/>
          <w:b/>
          <w:bCs/>
          <w:color w:val="000000"/>
          <w:kern w:val="0"/>
          <w:sz w:val="24"/>
          <w:szCs w:val="24"/>
          <w:shd w:val="clear" w:color="auto" w:fill="FFFFFF"/>
        </w:rPr>
        <w:t>❸</w:t>
      </w:r>
      <w:r w:rsidRPr="00440D38">
        <w:rPr>
          <w:rFonts w:ascii="宋体" w:eastAsia="宋体" w:hAnsi="宋体" w:cs="Arial" w:hint="eastAsia"/>
          <w:color w:val="000000"/>
          <w:kern w:val="0"/>
          <w:sz w:val="24"/>
          <w:szCs w:val="24"/>
          <w:shd w:val="clear" w:color="auto" w:fill="FFFFFF"/>
        </w:rPr>
        <w:t>现场面试（含笔试）/视频面试→</w:t>
      </w:r>
      <w:r w:rsidRPr="00440D38">
        <w:rPr>
          <w:rFonts w:ascii="Cambria Math" w:eastAsia="宋体" w:hAnsi="Cambria Math" w:cs="Cambria Math"/>
          <w:b/>
          <w:bCs/>
          <w:color w:val="000000"/>
          <w:kern w:val="0"/>
          <w:sz w:val="24"/>
          <w:szCs w:val="24"/>
          <w:shd w:val="clear" w:color="auto" w:fill="FFFFFF"/>
        </w:rPr>
        <w:t>❹</w:t>
      </w:r>
      <w:r w:rsidRPr="00440D38">
        <w:rPr>
          <w:rFonts w:ascii="宋体" w:eastAsia="宋体" w:hAnsi="宋体" w:cs="Arial" w:hint="eastAsia"/>
          <w:color w:val="000000"/>
          <w:kern w:val="0"/>
          <w:sz w:val="24"/>
          <w:szCs w:val="24"/>
          <w:shd w:val="clear" w:color="auto" w:fill="FFFFFF"/>
        </w:rPr>
        <w:t>录用通知</w:t>
      </w:r>
    </w:p>
    <w:p w:rsidR="00440D38" w:rsidRPr="00440D38" w:rsidRDefault="00440D38" w:rsidP="00440D38">
      <w:pPr>
        <w:widowControl/>
        <w:spacing w:before="75" w:after="75"/>
        <w:jc w:val="left"/>
        <w:rPr>
          <w:rFonts w:ascii="Arial" w:eastAsia="宋体" w:hAnsi="Arial" w:cs="Arial"/>
          <w:color w:val="000000"/>
          <w:kern w:val="0"/>
          <w:sz w:val="24"/>
          <w:szCs w:val="24"/>
        </w:rPr>
      </w:pPr>
      <w:r w:rsidRPr="00440D38">
        <w:rPr>
          <w:rFonts w:ascii="宋体" w:eastAsia="宋体" w:hAnsi="宋体" w:cs="Arial" w:hint="eastAsia"/>
          <w:b/>
          <w:bCs/>
          <w:color w:val="000000"/>
          <w:kern w:val="0"/>
          <w:sz w:val="24"/>
          <w:szCs w:val="24"/>
          <w:shd w:val="clear" w:color="auto" w:fill="FFFFFF"/>
        </w:rPr>
        <w:t>联系人：</w:t>
      </w:r>
      <w:r w:rsidRPr="00440D38">
        <w:rPr>
          <w:rFonts w:ascii="宋体" w:eastAsia="宋体" w:hAnsi="宋体" w:cs="Arial" w:hint="eastAsia"/>
          <w:color w:val="000000"/>
          <w:kern w:val="0"/>
          <w:sz w:val="24"/>
          <w:szCs w:val="24"/>
          <w:shd w:val="clear" w:color="auto" w:fill="FFFFFF"/>
        </w:rPr>
        <w:t>人力资源部</w:t>
      </w:r>
      <w:r w:rsidRPr="00440D38">
        <w:rPr>
          <w:rFonts w:ascii="宋体" w:eastAsia="宋体" w:hAnsi="宋体" w:cs="Arial" w:hint="eastAsia"/>
          <w:color w:val="000000"/>
          <w:kern w:val="0"/>
          <w:sz w:val="24"/>
          <w:szCs w:val="24"/>
        </w:rPr>
        <w:t>    电话：0756-3619249  0756-3689787      </w:t>
      </w:r>
      <w:r w:rsidRPr="00440D38">
        <w:rPr>
          <w:rFonts w:ascii="宋体" w:eastAsia="宋体" w:hAnsi="宋体" w:cs="Arial" w:hint="eastAsia"/>
          <w:b/>
          <w:bCs/>
          <w:color w:val="000000"/>
          <w:kern w:val="0"/>
          <w:sz w:val="24"/>
          <w:szCs w:val="24"/>
        </w:rPr>
        <w:t>简历投递邮箱：</w:t>
      </w:r>
      <w:hyperlink r:id="rId13" w:history="1">
        <w:r w:rsidRPr="00440D38">
          <w:rPr>
            <w:rFonts w:ascii="Arial" w:eastAsia="宋体" w:hAnsi="Arial" w:cs="Arial"/>
            <w:color w:val="0000FF"/>
            <w:kern w:val="0"/>
            <w:sz w:val="24"/>
            <w:szCs w:val="24"/>
            <w:u w:val="single"/>
          </w:rPr>
          <w:t>xyzp@jafron.com</w:t>
        </w:r>
      </w:hyperlink>
    </w:p>
    <w:p w:rsidR="00440D38" w:rsidRPr="00440D38" w:rsidRDefault="00440D38" w:rsidP="00440D38">
      <w:pPr>
        <w:widowControl/>
        <w:spacing w:before="75" w:after="75" w:line="360" w:lineRule="atLeast"/>
        <w:jc w:val="left"/>
        <w:rPr>
          <w:rFonts w:ascii="Arial" w:eastAsia="宋体" w:hAnsi="Arial" w:cs="Arial"/>
          <w:color w:val="000000"/>
          <w:kern w:val="0"/>
          <w:sz w:val="24"/>
          <w:szCs w:val="24"/>
        </w:rPr>
      </w:pPr>
      <w:r w:rsidRPr="00440D38">
        <w:rPr>
          <w:rFonts w:ascii="宋体" w:eastAsia="宋体" w:hAnsi="宋体" w:cs="Arial" w:hint="eastAsia"/>
          <w:i/>
          <w:iCs/>
          <w:color w:val="000000"/>
          <w:kern w:val="0"/>
          <w:sz w:val="24"/>
          <w:szCs w:val="24"/>
          <w:shd w:val="clear" w:color="auto" w:fill="FFFFFF"/>
        </w:rPr>
        <w:t>温馨提示：</w:t>
      </w:r>
      <w:r w:rsidRPr="00440D38">
        <w:rPr>
          <w:rFonts w:ascii="宋体" w:eastAsia="宋体" w:hAnsi="宋体" w:cs="Arial" w:hint="eastAsia"/>
          <w:color w:val="000000"/>
          <w:kern w:val="0"/>
          <w:sz w:val="24"/>
          <w:szCs w:val="24"/>
          <w:shd w:val="clear" w:color="auto" w:fill="FFFFFF"/>
        </w:rPr>
        <w:t>简历投递，面试，录用 截止到2017年6月31日，报到时间2017年7月</w:t>
      </w:r>
    </w:p>
    <w:p w:rsidR="00440D38" w:rsidRPr="00440D38" w:rsidRDefault="00440D38" w:rsidP="00440D38">
      <w:pPr>
        <w:widowControl/>
        <w:spacing w:before="75" w:after="75" w:line="360" w:lineRule="atLeast"/>
        <w:jc w:val="left"/>
        <w:rPr>
          <w:rFonts w:ascii="Arial" w:eastAsia="宋体" w:hAnsi="Arial" w:cs="Arial"/>
          <w:color w:val="000000"/>
          <w:kern w:val="0"/>
          <w:sz w:val="24"/>
          <w:szCs w:val="24"/>
        </w:rPr>
      </w:pPr>
      <w:r w:rsidRPr="00440D38">
        <w:rPr>
          <w:rFonts w:ascii="宋体" w:eastAsia="宋体" w:hAnsi="宋体" w:cs="Arial" w:hint="eastAsia"/>
          <w:color w:val="000000"/>
          <w:kern w:val="0"/>
          <w:sz w:val="24"/>
          <w:szCs w:val="24"/>
          <w:shd w:val="clear" w:color="auto" w:fill="FFFFFF"/>
        </w:rPr>
        <w:t>（QQ群：162175262，欢迎学生加入咨询）</w:t>
      </w:r>
    </w:p>
    <w:p w:rsidR="001C4DE0" w:rsidRPr="001C4DE0" w:rsidRDefault="001C4DE0" w:rsidP="001C4DE0">
      <w:pPr>
        <w:tabs>
          <w:tab w:val="left" w:pos="8080"/>
          <w:tab w:val="left" w:pos="8222"/>
        </w:tabs>
        <w:spacing w:line="360" w:lineRule="auto"/>
        <w:ind w:firstLineChars="2742" w:firstLine="5758"/>
        <w:rPr>
          <w:rFonts w:ascii="宋体" w:hAnsi="宋体"/>
          <w:b/>
          <w:shd w:val="clear" w:color="auto" w:fill="FFFFFF"/>
        </w:rPr>
      </w:pPr>
      <w:bookmarkStart w:id="0" w:name="_GoBack"/>
      <w:bookmarkEnd w:id="0"/>
      <w:r>
        <w:rPr>
          <w:rFonts w:hint="eastAsia"/>
        </w:rPr>
        <w:t xml:space="preserve">                                                       </w:t>
      </w:r>
    </w:p>
    <w:sectPr w:rsidR="001C4DE0" w:rsidRPr="001C4DE0" w:rsidSect="00746469">
      <w:pgSz w:w="11906" w:h="16838"/>
      <w:pgMar w:top="624" w:right="624" w:bottom="624" w:left="62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358" w:rsidRDefault="00C44358" w:rsidP="00DB462C">
      <w:r>
        <w:separator/>
      </w:r>
    </w:p>
  </w:endnote>
  <w:endnote w:type="continuationSeparator" w:id="0">
    <w:p w:rsidR="00C44358" w:rsidRDefault="00C44358" w:rsidP="00DB4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358" w:rsidRDefault="00C44358" w:rsidP="00DB462C">
      <w:r>
        <w:separator/>
      </w:r>
    </w:p>
  </w:footnote>
  <w:footnote w:type="continuationSeparator" w:id="0">
    <w:p w:rsidR="00C44358" w:rsidRDefault="00C44358" w:rsidP="00DB46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841EB"/>
    <w:multiLevelType w:val="hybridMultilevel"/>
    <w:tmpl w:val="517EB838"/>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543D5F18"/>
    <w:multiLevelType w:val="hybridMultilevel"/>
    <w:tmpl w:val="B2E80F9E"/>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nsid w:val="7F552B66"/>
    <w:multiLevelType w:val="hybridMultilevel"/>
    <w:tmpl w:val="3DB46D2A"/>
    <w:lvl w:ilvl="0" w:tplc="8A44D544">
      <w:start w:val="1"/>
      <w:numFmt w:val="decimalEnclosedCircle"/>
      <w:lvlText w:val="%1"/>
      <w:lvlJc w:val="left"/>
      <w:pPr>
        <w:ind w:left="1183" w:hanging="360"/>
      </w:pPr>
      <w:rPr>
        <w:rFonts w:hint="default"/>
      </w:rPr>
    </w:lvl>
    <w:lvl w:ilvl="1" w:tplc="04090019" w:tentative="1">
      <w:start w:val="1"/>
      <w:numFmt w:val="lowerLetter"/>
      <w:lvlText w:val="%2)"/>
      <w:lvlJc w:val="left"/>
      <w:pPr>
        <w:ind w:left="1663" w:hanging="420"/>
      </w:pPr>
    </w:lvl>
    <w:lvl w:ilvl="2" w:tplc="0409001B" w:tentative="1">
      <w:start w:val="1"/>
      <w:numFmt w:val="lowerRoman"/>
      <w:lvlText w:val="%3."/>
      <w:lvlJc w:val="right"/>
      <w:pPr>
        <w:ind w:left="2083" w:hanging="420"/>
      </w:pPr>
    </w:lvl>
    <w:lvl w:ilvl="3" w:tplc="0409000F" w:tentative="1">
      <w:start w:val="1"/>
      <w:numFmt w:val="decimal"/>
      <w:lvlText w:val="%4."/>
      <w:lvlJc w:val="left"/>
      <w:pPr>
        <w:ind w:left="2503" w:hanging="420"/>
      </w:pPr>
    </w:lvl>
    <w:lvl w:ilvl="4" w:tplc="04090019" w:tentative="1">
      <w:start w:val="1"/>
      <w:numFmt w:val="lowerLetter"/>
      <w:lvlText w:val="%5)"/>
      <w:lvlJc w:val="left"/>
      <w:pPr>
        <w:ind w:left="2923" w:hanging="420"/>
      </w:pPr>
    </w:lvl>
    <w:lvl w:ilvl="5" w:tplc="0409001B" w:tentative="1">
      <w:start w:val="1"/>
      <w:numFmt w:val="lowerRoman"/>
      <w:lvlText w:val="%6."/>
      <w:lvlJc w:val="right"/>
      <w:pPr>
        <w:ind w:left="3343" w:hanging="420"/>
      </w:pPr>
    </w:lvl>
    <w:lvl w:ilvl="6" w:tplc="0409000F" w:tentative="1">
      <w:start w:val="1"/>
      <w:numFmt w:val="decimal"/>
      <w:lvlText w:val="%7."/>
      <w:lvlJc w:val="left"/>
      <w:pPr>
        <w:ind w:left="3763" w:hanging="420"/>
      </w:pPr>
    </w:lvl>
    <w:lvl w:ilvl="7" w:tplc="04090019" w:tentative="1">
      <w:start w:val="1"/>
      <w:numFmt w:val="lowerLetter"/>
      <w:lvlText w:val="%8)"/>
      <w:lvlJc w:val="left"/>
      <w:pPr>
        <w:ind w:left="4183" w:hanging="420"/>
      </w:pPr>
    </w:lvl>
    <w:lvl w:ilvl="8" w:tplc="0409001B" w:tentative="1">
      <w:start w:val="1"/>
      <w:numFmt w:val="lowerRoman"/>
      <w:lvlText w:val="%9."/>
      <w:lvlJc w:val="right"/>
      <w:pPr>
        <w:ind w:left="4603"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9D3"/>
    <w:rsid w:val="00023F79"/>
    <w:rsid w:val="00045C65"/>
    <w:rsid w:val="00052DC2"/>
    <w:rsid w:val="00060A1F"/>
    <w:rsid w:val="000624BB"/>
    <w:rsid w:val="00090BFF"/>
    <w:rsid w:val="000A70AC"/>
    <w:rsid w:val="000C3E86"/>
    <w:rsid w:val="000C400A"/>
    <w:rsid w:val="000F275D"/>
    <w:rsid w:val="000F3052"/>
    <w:rsid w:val="001040B8"/>
    <w:rsid w:val="00121DFF"/>
    <w:rsid w:val="0014411B"/>
    <w:rsid w:val="001569E0"/>
    <w:rsid w:val="0016411D"/>
    <w:rsid w:val="001A3DC2"/>
    <w:rsid w:val="001A4E52"/>
    <w:rsid w:val="001C4DE0"/>
    <w:rsid w:val="001D3306"/>
    <w:rsid w:val="001E0F77"/>
    <w:rsid w:val="001F1FDF"/>
    <w:rsid w:val="00235560"/>
    <w:rsid w:val="00236657"/>
    <w:rsid w:val="00273C4F"/>
    <w:rsid w:val="002A3F7E"/>
    <w:rsid w:val="002D078A"/>
    <w:rsid w:val="00317B94"/>
    <w:rsid w:val="00343591"/>
    <w:rsid w:val="00357240"/>
    <w:rsid w:val="00392233"/>
    <w:rsid w:val="003A07D0"/>
    <w:rsid w:val="00402D6E"/>
    <w:rsid w:val="00411451"/>
    <w:rsid w:val="00432E8F"/>
    <w:rsid w:val="0043605F"/>
    <w:rsid w:val="00440D38"/>
    <w:rsid w:val="004444A1"/>
    <w:rsid w:val="004468A6"/>
    <w:rsid w:val="00485AA8"/>
    <w:rsid w:val="00492874"/>
    <w:rsid w:val="00492A9C"/>
    <w:rsid w:val="004E6075"/>
    <w:rsid w:val="004E68BB"/>
    <w:rsid w:val="00501F44"/>
    <w:rsid w:val="005572D4"/>
    <w:rsid w:val="00574FBA"/>
    <w:rsid w:val="005767DC"/>
    <w:rsid w:val="00596A63"/>
    <w:rsid w:val="005E4380"/>
    <w:rsid w:val="005E56BE"/>
    <w:rsid w:val="00620F90"/>
    <w:rsid w:val="00630173"/>
    <w:rsid w:val="00651729"/>
    <w:rsid w:val="00697BF4"/>
    <w:rsid w:val="006A131D"/>
    <w:rsid w:val="006E102F"/>
    <w:rsid w:val="00746469"/>
    <w:rsid w:val="00770BAF"/>
    <w:rsid w:val="00784022"/>
    <w:rsid w:val="00786441"/>
    <w:rsid w:val="007B2704"/>
    <w:rsid w:val="007B5FB8"/>
    <w:rsid w:val="007E67FE"/>
    <w:rsid w:val="00817979"/>
    <w:rsid w:val="0082312E"/>
    <w:rsid w:val="008239D4"/>
    <w:rsid w:val="00833A43"/>
    <w:rsid w:val="008C6CD8"/>
    <w:rsid w:val="008F7E21"/>
    <w:rsid w:val="00911737"/>
    <w:rsid w:val="00930B71"/>
    <w:rsid w:val="009C502F"/>
    <w:rsid w:val="009D32DC"/>
    <w:rsid w:val="009D7C3D"/>
    <w:rsid w:val="009E2CD0"/>
    <w:rsid w:val="009F4CC7"/>
    <w:rsid w:val="00A0150D"/>
    <w:rsid w:val="00A16C74"/>
    <w:rsid w:val="00A30968"/>
    <w:rsid w:val="00A45C6E"/>
    <w:rsid w:val="00A564DB"/>
    <w:rsid w:val="00A70B7F"/>
    <w:rsid w:val="00A943BA"/>
    <w:rsid w:val="00A9473A"/>
    <w:rsid w:val="00AB2084"/>
    <w:rsid w:val="00AD64FD"/>
    <w:rsid w:val="00B4631B"/>
    <w:rsid w:val="00B80BD0"/>
    <w:rsid w:val="00BA49D3"/>
    <w:rsid w:val="00C26351"/>
    <w:rsid w:val="00C34ED3"/>
    <w:rsid w:val="00C44358"/>
    <w:rsid w:val="00C8146B"/>
    <w:rsid w:val="00C853B6"/>
    <w:rsid w:val="00CB3CCD"/>
    <w:rsid w:val="00CE1A9D"/>
    <w:rsid w:val="00D3655E"/>
    <w:rsid w:val="00D3704C"/>
    <w:rsid w:val="00D80DB2"/>
    <w:rsid w:val="00DA3C14"/>
    <w:rsid w:val="00DB462C"/>
    <w:rsid w:val="00E44B91"/>
    <w:rsid w:val="00E52F2D"/>
    <w:rsid w:val="00E74C00"/>
    <w:rsid w:val="00E92F69"/>
    <w:rsid w:val="00E94D93"/>
    <w:rsid w:val="00EB7088"/>
    <w:rsid w:val="00ED5F6F"/>
    <w:rsid w:val="00EF033A"/>
    <w:rsid w:val="00F21AC1"/>
    <w:rsid w:val="00F53041"/>
    <w:rsid w:val="00F53696"/>
    <w:rsid w:val="00F84905"/>
    <w:rsid w:val="00FF1817"/>
    <w:rsid w:val="00FF2BED"/>
    <w:rsid w:val="00FF7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6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46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462C"/>
    <w:rPr>
      <w:sz w:val="18"/>
      <w:szCs w:val="18"/>
    </w:rPr>
  </w:style>
  <w:style w:type="paragraph" w:styleId="a4">
    <w:name w:val="footer"/>
    <w:basedOn w:val="a"/>
    <w:link w:val="Char0"/>
    <w:uiPriority w:val="99"/>
    <w:unhideWhenUsed/>
    <w:rsid w:val="00DB462C"/>
    <w:pPr>
      <w:tabs>
        <w:tab w:val="center" w:pos="4153"/>
        <w:tab w:val="right" w:pos="8306"/>
      </w:tabs>
      <w:snapToGrid w:val="0"/>
      <w:jc w:val="left"/>
    </w:pPr>
    <w:rPr>
      <w:sz w:val="18"/>
      <w:szCs w:val="18"/>
    </w:rPr>
  </w:style>
  <w:style w:type="character" w:customStyle="1" w:styleId="Char0">
    <w:name w:val="页脚 Char"/>
    <w:basedOn w:val="a0"/>
    <w:link w:val="a4"/>
    <w:uiPriority w:val="99"/>
    <w:rsid w:val="00DB462C"/>
    <w:rPr>
      <w:sz w:val="18"/>
      <w:szCs w:val="18"/>
    </w:rPr>
  </w:style>
  <w:style w:type="character" w:styleId="a5">
    <w:name w:val="Hyperlink"/>
    <w:uiPriority w:val="99"/>
    <w:rsid w:val="009D32DC"/>
    <w:rPr>
      <w:color w:val="0000FF"/>
      <w:u w:val="single"/>
    </w:rPr>
  </w:style>
  <w:style w:type="character" w:customStyle="1" w:styleId="scayt-misspell">
    <w:name w:val="scayt-misspell"/>
    <w:rsid w:val="009D32DC"/>
  </w:style>
  <w:style w:type="paragraph" w:styleId="a6">
    <w:name w:val="Normal (Web)"/>
    <w:basedOn w:val="a"/>
    <w:uiPriority w:val="99"/>
    <w:unhideWhenUsed/>
    <w:rsid w:val="001569E0"/>
    <w:pPr>
      <w:widowControl/>
      <w:jc w:val="left"/>
    </w:pPr>
    <w:rPr>
      <w:rFonts w:ascii="宋体" w:eastAsia="宋体" w:hAnsi="宋体" w:cs="宋体"/>
      <w:kern w:val="0"/>
      <w:sz w:val="24"/>
      <w:szCs w:val="24"/>
    </w:rPr>
  </w:style>
  <w:style w:type="paragraph" w:styleId="a7">
    <w:name w:val="List Paragraph"/>
    <w:basedOn w:val="a"/>
    <w:uiPriority w:val="34"/>
    <w:qFormat/>
    <w:rsid w:val="00574FBA"/>
    <w:pPr>
      <w:ind w:firstLineChars="200" w:firstLine="420"/>
    </w:pPr>
  </w:style>
  <w:style w:type="paragraph" w:styleId="a8">
    <w:name w:val="Balloon Text"/>
    <w:basedOn w:val="a"/>
    <w:link w:val="Char1"/>
    <w:uiPriority w:val="99"/>
    <w:semiHidden/>
    <w:unhideWhenUsed/>
    <w:rsid w:val="00FF1817"/>
    <w:rPr>
      <w:sz w:val="18"/>
      <w:szCs w:val="18"/>
    </w:rPr>
  </w:style>
  <w:style w:type="character" w:customStyle="1" w:styleId="Char1">
    <w:name w:val="批注框文本 Char"/>
    <w:basedOn w:val="a0"/>
    <w:link w:val="a8"/>
    <w:uiPriority w:val="99"/>
    <w:semiHidden/>
    <w:rsid w:val="00FF181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6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46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462C"/>
    <w:rPr>
      <w:sz w:val="18"/>
      <w:szCs w:val="18"/>
    </w:rPr>
  </w:style>
  <w:style w:type="paragraph" w:styleId="a4">
    <w:name w:val="footer"/>
    <w:basedOn w:val="a"/>
    <w:link w:val="Char0"/>
    <w:uiPriority w:val="99"/>
    <w:unhideWhenUsed/>
    <w:rsid w:val="00DB462C"/>
    <w:pPr>
      <w:tabs>
        <w:tab w:val="center" w:pos="4153"/>
        <w:tab w:val="right" w:pos="8306"/>
      </w:tabs>
      <w:snapToGrid w:val="0"/>
      <w:jc w:val="left"/>
    </w:pPr>
    <w:rPr>
      <w:sz w:val="18"/>
      <w:szCs w:val="18"/>
    </w:rPr>
  </w:style>
  <w:style w:type="character" w:customStyle="1" w:styleId="Char0">
    <w:name w:val="页脚 Char"/>
    <w:basedOn w:val="a0"/>
    <w:link w:val="a4"/>
    <w:uiPriority w:val="99"/>
    <w:rsid w:val="00DB462C"/>
    <w:rPr>
      <w:sz w:val="18"/>
      <w:szCs w:val="18"/>
    </w:rPr>
  </w:style>
  <w:style w:type="character" w:styleId="a5">
    <w:name w:val="Hyperlink"/>
    <w:uiPriority w:val="99"/>
    <w:rsid w:val="009D32DC"/>
    <w:rPr>
      <w:color w:val="0000FF"/>
      <w:u w:val="single"/>
    </w:rPr>
  </w:style>
  <w:style w:type="character" w:customStyle="1" w:styleId="scayt-misspell">
    <w:name w:val="scayt-misspell"/>
    <w:rsid w:val="009D32DC"/>
  </w:style>
  <w:style w:type="paragraph" w:styleId="a6">
    <w:name w:val="Normal (Web)"/>
    <w:basedOn w:val="a"/>
    <w:uiPriority w:val="99"/>
    <w:unhideWhenUsed/>
    <w:rsid w:val="001569E0"/>
    <w:pPr>
      <w:widowControl/>
      <w:jc w:val="left"/>
    </w:pPr>
    <w:rPr>
      <w:rFonts w:ascii="宋体" w:eastAsia="宋体" w:hAnsi="宋体" w:cs="宋体"/>
      <w:kern w:val="0"/>
      <w:sz w:val="24"/>
      <w:szCs w:val="24"/>
    </w:rPr>
  </w:style>
  <w:style w:type="paragraph" w:styleId="a7">
    <w:name w:val="List Paragraph"/>
    <w:basedOn w:val="a"/>
    <w:uiPriority w:val="34"/>
    <w:qFormat/>
    <w:rsid w:val="00574FBA"/>
    <w:pPr>
      <w:ind w:firstLineChars="200" w:firstLine="420"/>
    </w:pPr>
  </w:style>
  <w:style w:type="paragraph" w:styleId="a8">
    <w:name w:val="Balloon Text"/>
    <w:basedOn w:val="a"/>
    <w:link w:val="Char1"/>
    <w:uiPriority w:val="99"/>
    <w:semiHidden/>
    <w:unhideWhenUsed/>
    <w:rsid w:val="00FF1817"/>
    <w:rPr>
      <w:sz w:val="18"/>
      <w:szCs w:val="18"/>
    </w:rPr>
  </w:style>
  <w:style w:type="character" w:customStyle="1" w:styleId="Char1">
    <w:name w:val="批注框文本 Char"/>
    <w:basedOn w:val="a0"/>
    <w:link w:val="a8"/>
    <w:uiPriority w:val="99"/>
    <w:semiHidden/>
    <w:rsid w:val="00FF18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76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yzp@jafron.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xyzp@jafr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yzp@jafron.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xyzp@jafron.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D9251-8FF1-4437-918B-836C59CE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叶建</dc:creator>
  <cp:keywords/>
  <dc:description/>
  <cp:lastModifiedBy>Windows 用户</cp:lastModifiedBy>
  <cp:revision>80</cp:revision>
  <dcterms:created xsi:type="dcterms:W3CDTF">2015-01-14T08:24:00Z</dcterms:created>
  <dcterms:modified xsi:type="dcterms:W3CDTF">2016-09-29T10:51:00Z</dcterms:modified>
</cp:coreProperties>
</file>