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FC7" w:rsidRPr="0060412B" w:rsidRDefault="00303433" w:rsidP="007A0383">
      <w:pPr>
        <w:spacing w:line="276" w:lineRule="auto"/>
        <w:jc w:val="center"/>
        <w:rPr>
          <w:rFonts w:ascii="微软雅黑" w:eastAsia="微软雅黑" w:hAnsi="微软雅黑" w:cs="微软雅黑"/>
          <w:b/>
          <w:bCs/>
          <w:color w:val="00B050"/>
          <w:sz w:val="32"/>
          <w:szCs w:val="30"/>
        </w:rPr>
      </w:pPr>
      <w:r w:rsidRPr="0060412B">
        <w:rPr>
          <w:rFonts w:ascii="微软雅黑" w:eastAsia="微软雅黑" w:hAnsi="微软雅黑" w:cs="微软雅黑" w:hint="eastAsia"/>
          <w:b/>
          <w:bCs/>
          <w:color w:val="00B050"/>
          <w:sz w:val="32"/>
          <w:szCs w:val="30"/>
        </w:rPr>
        <w:t>“</w:t>
      </w:r>
      <w:r w:rsidR="00F47C0E" w:rsidRPr="0060412B">
        <w:rPr>
          <w:rFonts w:ascii="微软雅黑" w:eastAsia="微软雅黑" w:hAnsi="微软雅黑" w:cs="微软雅黑" w:hint="eastAsia"/>
          <w:b/>
          <w:bCs/>
          <w:color w:val="00B050"/>
          <w:sz w:val="32"/>
          <w:szCs w:val="30"/>
        </w:rPr>
        <w:t>2018，V</w:t>
      </w:r>
      <w:r w:rsidRPr="0060412B">
        <w:rPr>
          <w:rFonts w:ascii="微软雅黑" w:eastAsia="微软雅黑" w:hAnsi="微软雅黑" w:cs="微软雅黑" w:hint="eastAsia"/>
          <w:b/>
          <w:bCs/>
          <w:color w:val="00B050"/>
          <w:sz w:val="32"/>
          <w:szCs w:val="30"/>
        </w:rPr>
        <w:t>你而来”</w:t>
      </w:r>
      <w:r w:rsidR="00F47C0E" w:rsidRPr="0060412B">
        <w:rPr>
          <w:rFonts w:ascii="微软雅黑" w:eastAsia="微软雅黑" w:hAnsi="微软雅黑" w:cs="微软雅黑" w:hint="eastAsia"/>
          <w:b/>
          <w:bCs/>
          <w:color w:val="00B050"/>
          <w:sz w:val="32"/>
          <w:szCs w:val="30"/>
        </w:rPr>
        <w:t>开启你的勇敢新世界</w:t>
      </w:r>
    </w:p>
    <w:p w:rsidR="00CE585B" w:rsidRPr="007E1236" w:rsidRDefault="007E1236" w:rsidP="007A0383">
      <w:pPr>
        <w:spacing w:line="276" w:lineRule="auto"/>
        <w:jc w:val="center"/>
        <w:rPr>
          <w:rFonts w:ascii="微软雅黑" w:eastAsia="微软雅黑" w:hAnsi="微软雅黑" w:cs="微软雅黑"/>
          <w:b/>
          <w:bCs/>
          <w:color w:val="00B050"/>
          <w:sz w:val="24"/>
          <w:szCs w:val="28"/>
        </w:rPr>
      </w:pPr>
      <w:r w:rsidRPr="0060412B">
        <w:rPr>
          <w:rFonts w:ascii="微软雅黑" w:eastAsia="微软雅黑" w:hAnsi="微软雅黑" w:cs="微软雅黑" w:hint="eastAsia"/>
          <w:b/>
          <w:bCs/>
          <w:color w:val="00B050"/>
          <w:sz w:val="24"/>
          <w:szCs w:val="28"/>
        </w:rPr>
        <w:t>——</w:t>
      </w:r>
      <w:r w:rsidR="00FA6B85" w:rsidRPr="0060412B">
        <w:rPr>
          <w:rFonts w:ascii="微软雅黑" w:eastAsia="微软雅黑" w:hAnsi="微软雅黑" w:cs="微软雅黑" w:hint="eastAsia"/>
          <w:b/>
          <w:bCs/>
          <w:color w:val="00B050"/>
          <w:sz w:val="24"/>
          <w:szCs w:val="28"/>
        </w:rPr>
        <w:t>华帝股份有限公司201</w:t>
      </w:r>
      <w:r w:rsidR="00F47C0E" w:rsidRPr="0060412B">
        <w:rPr>
          <w:rFonts w:ascii="微软雅黑" w:eastAsia="微软雅黑" w:hAnsi="微软雅黑" w:cs="微软雅黑" w:hint="eastAsia"/>
          <w:b/>
          <w:bCs/>
          <w:color w:val="00B050"/>
          <w:sz w:val="24"/>
          <w:szCs w:val="28"/>
        </w:rPr>
        <w:t>8届校园招聘</w:t>
      </w:r>
      <w:r w:rsidR="00F47C0E" w:rsidRPr="007E1236">
        <w:rPr>
          <w:rFonts w:ascii="微软雅黑" w:eastAsia="微软雅黑" w:hAnsi="微软雅黑" w:cs="微软雅黑"/>
          <w:b/>
          <w:bCs/>
          <w:color w:val="00B050"/>
          <w:sz w:val="24"/>
          <w:szCs w:val="28"/>
        </w:rPr>
        <w:t xml:space="preserve"> </w:t>
      </w:r>
    </w:p>
    <w:p w:rsidR="000F6F3F" w:rsidRPr="00F41D30" w:rsidRDefault="000D14F3" w:rsidP="000708EC">
      <w:pPr>
        <w:snapToGrid w:val="0"/>
        <w:spacing w:beforeLines="50" w:line="360" w:lineRule="auto"/>
        <w:rPr>
          <w:rFonts w:asciiTheme="minorEastAsia" w:eastAsiaTheme="minorEastAsia" w:hAnsiTheme="minorEastAsia" w:cs="微软雅黑"/>
          <w:bCs/>
          <w:color w:val="000000"/>
          <w:szCs w:val="24"/>
        </w:rPr>
      </w:pPr>
      <w:r w:rsidRPr="00F41D30">
        <w:rPr>
          <w:rFonts w:asciiTheme="minorEastAsia" w:eastAsiaTheme="minorEastAsia" w:hAnsiTheme="minorEastAsia" w:cs="微软雅黑" w:hint="eastAsia"/>
          <w:bCs/>
          <w:color w:val="000000"/>
          <w:szCs w:val="24"/>
        </w:rPr>
        <w:t>曾几何时，你咬牙</w:t>
      </w:r>
      <w:r w:rsidR="001F02E2" w:rsidRPr="00F41D30">
        <w:rPr>
          <w:rFonts w:asciiTheme="minorEastAsia" w:eastAsiaTheme="minorEastAsia" w:hAnsiTheme="minorEastAsia" w:cs="微软雅黑" w:hint="eastAsia"/>
          <w:bCs/>
          <w:color w:val="000000"/>
          <w:szCs w:val="24"/>
        </w:rPr>
        <w:t>走了很长的一段路，</w:t>
      </w:r>
      <w:r w:rsidRPr="00F41D30">
        <w:rPr>
          <w:rFonts w:asciiTheme="minorEastAsia" w:eastAsiaTheme="minorEastAsia" w:hAnsiTheme="minorEastAsia" w:cs="微软雅黑" w:hint="eastAsia"/>
          <w:bCs/>
          <w:color w:val="000000"/>
          <w:szCs w:val="24"/>
        </w:rPr>
        <w:t>告诉自己生活还可以继续，</w:t>
      </w:r>
    </w:p>
    <w:p w:rsidR="000D14F3" w:rsidRPr="00F41D30" w:rsidRDefault="000D14F3" w:rsidP="000708EC">
      <w:pPr>
        <w:snapToGrid w:val="0"/>
        <w:spacing w:beforeLines="50" w:line="360" w:lineRule="auto"/>
        <w:rPr>
          <w:rFonts w:asciiTheme="minorEastAsia" w:eastAsiaTheme="minorEastAsia" w:hAnsiTheme="minorEastAsia" w:cs="微软雅黑"/>
          <w:bCs/>
          <w:color w:val="000000"/>
          <w:szCs w:val="24"/>
        </w:rPr>
      </w:pPr>
      <w:r w:rsidRPr="00F41D30">
        <w:rPr>
          <w:rFonts w:asciiTheme="minorEastAsia" w:eastAsiaTheme="minorEastAsia" w:hAnsiTheme="minorEastAsia" w:cs="微软雅黑" w:hint="eastAsia"/>
          <w:bCs/>
          <w:color w:val="000000"/>
          <w:szCs w:val="24"/>
        </w:rPr>
        <w:t>曾几何时，你发现时光白驹过隙，任何美好都会从指缝流走，</w:t>
      </w:r>
    </w:p>
    <w:p w:rsidR="000D14F3" w:rsidRPr="00F41D30" w:rsidRDefault="000D14F3" w:rsidP="000708EC">
      <w:pPr>
        <w:snapToGrid w:val="0"/>
        <w:spacing w:beforeLines="50" w:line="360" w:lineRule="auto"/>
        <w:rPr>
          <w:rFonts w:asciiTheme="minorEastAsia" w:eastAsiaTheme="minorEastAsia" w:hAnsiTheme="minorEastAsia" w:cs="微软雅黑"/>
          <w:bCs/>
          <w:color w:val="000000"/>
          <w:szCs w:val="24"/>
        </w:rPr>
      </w:pPr>
      <w:r w:rsidRPr="00F41D30">
        <w:rPr>
          <w:rFonts w:asciiTheme="minorEastAsia" w:eastAsiaTheme="minorEastAsia" w:hAnsiTheme="minorEastAsia" w:cs="微软雅黑" w:hint="eastAsia"/>
          <w:bCs/>
          <w:color w:val="000000"/>
          <w:szCs w:val="24"/>
        </w:rPr>
        <w:t>曾几何时，你发现梦想越来越远，前方越来越迷茫，</w:t>
      </w:r>
    </w:p>
    <w:p w:rsidR="000D14F3" w:rsidRPr="00F41D30" w:rsidRDefault="000D14F3" w:rsidP="000708EC">
      <w:pPr>
        <w:snapToGrid w:val="0"/>
        <w:spacing w:beforeLines="50" w:line="360" w:lineRule="auto"/>
        <w:rPr>
          <w:rFonts w:asciiTheme="minorEastAsia" w:eastAsiaTheme="minorEastAsia" w:hAnsiTheme="minorEastAsia" w:cs="微软雅黑"/>
          <w:bCs/>
          <w:color w:val="000000"/>
          <w:szCs w:val="24"/>
        </w:rPr>
      </w:pPr>
      <w:r w:rsidRPr="00F41D30">
        <w:rPr>
          <w:rFonts w:asciiTheme="minorEastAsia" w:eastAsiaTheme="minorEastAsia" w:hAnsiTheme="minorEastAsia" w:cs="微软雅黑" w:hint="eastAsia"/>
          <w:bCs/>
          <w:color w:val="000000"/>
          <w:szCs w:val="24"/>
        </w:rPr>
        <w:t>是时候看到新的曙光，是时候抓住新的契机，是时候迎来新的改变！</w:t>
      </w:r>
    </w:p>
    <w:p w:rsidR="000D14F3" w:rsidRPr="00F41D30" w:rsidRDefault="000D14F3" w:rsidP="000708EC">
      <w:pPr>
        <w:snapToGrid w:val="0"/>
        <w:spacing w:beforeLines="50" w:line="360" w:lineRule="auto"/>
        <w:rPr>
          <w:rFonts w:asciiTheme="minorEastAsia" w:eastAsiaTheme="minorEastAsia" w:hAnsiTheme="minorEastAsia" w:cs="微软雅黑"/>
          <w:bCs/>
          <w:color w:val="000000"/>
          <w:szCs w:val="24"/>
        </w:rPr>
      </w:pPr>
      <w:r w:rsidRPr="00F41D30">
        <w:rPr>
          <w:rFonts w:asciiTheme="minorEastAsia" w:eastAsiaTheme="minorEastAsia" w:hAnsiTheme="minorEastAsia" w:cs="微软雅黑" w:hint="eastAsia"/>
          <w:bCs/>
          <w:color w:val="000000"/>
          <w:szCs w:val="24"/>
        </w:rPr>
        <w:t>开启你的勇敢新世界！</w:t>
      </w:r>
    </w:p>
    <w:p w:rsidR="001F02E2" w:rsidRPr="00F41D30" w:rsidRDefault="000D14F3" w:rsidP="000708EC">
      <w:pPr>
        <w:snapToGrid w:val="0"/>
        <w:spacing w:beforeLines="50" w:line="360" w:lineRule="auto"/>
        <w:rPr>
          <w:rFonts w:asciiTheme="minorEastAsia" w:eastAsiaTheme="minorEastAsia" w:hAnsiTheme="minorEastAsia" w:cs="微软雅黑"/>
          <w:bCs/>
          <w:color w:val="000000"/>
          <w:szCs w:val="24"/>
        </w:rPr>
      </w:pPr>
      <w:r w:rsidRPr="0060412B">
        <w:rPr>
          <w:rFonts w:asciiTheme="minorEastAsia" w:eastAsiaTheme="minorEastAsia" w:hAnsiTheme="minorEastAsia" w:cs="微软雅黑" w:hint="eastAsia"/>
          <w:bCs/>
          <w:color w:val="000000"/>
          <w:szCs w:val="24"/>
        </w:rPr>
        <w:t>2018，</w:t>
      </w:r>
      <w:r w:rsidR="007E1236" w:rsidRPr="0060412B">
        <w:rPr>
          <w:rFonts w:asciiTheme="minorEastAsia" w:eastAsiaTheme="minorEastAsia" w:hAnsiTheme="minorEastAsia" w:cs="微软雅黑" w:hint="eastAsia"/>
          <w:bCs/>
          <w:color w:val="000000"/>
          <w:szCs w:val="24"/>
        </w:rPr>
        <w:t>华帝，</w:t>
      </w:r>
      <w:r w:rsidRPr="0060412B">
        <w:rPr>
          <w:rFonts w:asciiTheme="minorEastAsia" w:eastAsiaTheme="minorEastAsia" w:hAnsiTheme="minorEastAsia" w:cs="微软雅黑" w:hint="eastAsia"/>
          <w:bCs/>
          <w:color w:val="000000"/>
          <w:szCs w:val="24"/>
        </w:rPr>
        <w:t>V你而来！</w:t>
      </w:r>
    </w:p>
    <w:p w:rsidR="000D14F3" w:rsidRPr="001F262F" w:rsidRDefault="00533714" w:rsidP="000D14F3">
      <w:pPr>
        <w:spacing w:before="100" w:beforeAutospacing="1" w:line="360" w:lineRule="auto"/>
        <w:rPr>
          <w:rFonts w:ascii="Arial" w:hAnsi="Arial" w:cs="微软雅黑"/>
          <w:b/>
          <w:bCs/>
          <w:color w:val="00B050"/>
          <w:sz w:val="24"/>
          <w:szCs w:val="24"/>
        </w:rPr>
      </w:pPr>
      <w:r w:rsidRPr="001F262F">
        <w:rPr>
          <w:rFonts w:ascii="Arial" w:hAnsi="宋体" w:cs="微软雅黑" w:hint="eastAsia"/>
          <w:b/>
          <w:bCs/>
          <w:color w:val="00B050"/>
          <w:sz w:val="24"/>
          <w:szCs w:val="24"/>
        </w:rPr>
        <w:t>【我们是谁】</w:t>
      </w:r>
      <w:r w:rsidR="00D61D17" w:rsidRPr="001F262F">
        <w:rPr>
          <w:rFonts w:ascii="微软雅黑" w:eastAsia="微软雅黑" w:hAnsi="微软雅黑" w:cs="微软雅黑" w:hint="eastAsia"/>
          <w:vanish/>
          <w:color w:val="00B050"/>
          <w:kern w:val="0"/>
          <w:sz w:val="18"/>
          <w:szCs w:val="18"/>
        </w:rPr>
        <w:t>﻿﻿</w:t>
      </w:r>
    </w:p>
    <w:p w:rsidR="00A90794" w:rsidRPr="000D14F3" w:rsidRDefault="00D61D17" w:rsidP="000D14F3">
      <w:pPr>
        <w:spacing w:before="100" w:beforeAutospacing="1" w:line="360" w:lineRule="auto"/>
        <w:ind w:firstLineChars="196" w:firstLine="412"/>
        <w:rPr>
          <w:rFonts w:ascii="Arial" w:hAnsi="Arial" w:cs="微软雅黑"/>
          <w:b/>
          <w:bCs/>
          <w:color w:val="397F40"/>
          <w:sz w:val="24"/>
          <w:szCs w:val="24"/>
        </w:rPr>
      </w:pPr>
      <w:r w:rsidRPr="00D61D17">
        <w:rPr>
          <w:rFonts w:ascii="Arial" w:hAnsi="宋体" w:cs="宋体" w:hint="eastAsia"/>
        </w:rPr>
        <w:t>华帝股份有限公司自</w:t>
      </w:r>
      <w:r w:rsidRPr="00D61D17">
        <w:rPr>
          <w:rFonts w:ascii="Arial" w:hAnsi="宋体" w:cs="宋体" w:hint="eastAsia"/>
        </w:rPr>
        <w:t>1992</w:t>
      </w:r>
      <w:r w:rsidRPr="00D61D17">
        <w:rPr>
          <w:rFonts w:ascii="Arial" w:hAnsi="宋体" w:cs="宋体" w:hint="eastAsia"/>
        </w:rPr>
        <w:t>年创立至今，专注厨电领域</w:t>
      </w:r>
      <w:r w:rsidRPr="00D61D17">
        <w:rPr>
          <w:rFonts w:ascii="Arial" w:hAnsi="宋体" w:cs="宋体" w:hint="eastAsia"/>
        </w:rPr>
        <w:t>24</w:t>
      </w:r>
      <w:r w:rsidRPr="00D61D17">
        <w:rPr>
          <w:rFonts w:ascii="Arial" w:hAnsi="宋体" w:cs="宋体" w:hint="eastAsia"/>
        </w:rPr>
        <w:t>年，始终以产品创新为企业战略重心，在新时代厨电变革的浪潮下，华帝积极打造中国民族品牌的全球化之路，从一家立足于珠三角经济区的小型乡镇企业，稳步成长为全国知名的上市企业，更蝉联荣登“</w:t>
      </w:r>
      <w:r w:rsidRPr="005859F8">
        <w:rPr>
          <w:rFonts w:ascii="Arial" w:hAnsi="宋体" w:cs="宋体" w:hint="eastAsia"/>
          <w:b/>
          <w:color w:val="00B050"/>
        </w:rPr>
        <w:t>中国品牌价值</w:t>
      </w:r>
      <w:r w:rsidRPr="005859F8">
        <w:rPr>
          <w:rFonts w:ascii="Arial" w:hAnsi="宋体" w:cs="宋体" w:hint="eastAsia"/>
          <w:b/>
          <w:color w:val="00B050"/>
        </w:rPr>
        <w:t>500</w:t>
      </w:r>
      <w:r w:rsidRPr="005859F8">
        <w:rPr>
          <w:rFonts w:ascii="Arial" w:hAnsi="宋体" w:cs="宋体" w:hint="eastAsia"/>
          <w:b/>
          <w:color w:val="00B050"/>
        </w:rPr>
        <w:t>强</w:t>
      </w:r>
      <w:r w:rsidRPr="00D61D17">
        <w:rPr>
          <w:rFonts w:ascii="Arial" w:hAnsi="宋体" w:cs="宋体" w:hint="eastAsia"/>
        </w:rPr>
        <w:t>”。现今，我们正以完善的产业体系为全球数亿家庭提供更高品质的厨电产品与服务。</w:t>
      </w:r>
    </w:p>
    <w:p w:rsidR="00C84225" w:rsidRPr="00F72E72" w:rsidRDefault="00C84225" w:rsidP="00F72E72">
      <w:pPr>
        <w:spacing w:line="360" w:lineRule="auto"/>
        <w:rPr>
          <w:rFonts w:ascii="Arial" w:hAnsi="宋体"/>
        </w:rPr>
      </w:pPr>
      <w:r>
        <w:rPr>
          <w:rFonts w:ascii="Arial" w:hAnsi="宋体" w:hint="eastAsia"/>
        </w:rPr>
        <w:t xml:space="preserve">    </w:t>
      </w:r>
      <w:r w:rsidRPr="00D61D17">
        <w:rPr>
          <w:rFonts w:ascii="Arial" w:hAnsi="宋体" w:cs="宋体" w:hint="eastAsia"/>
        </w:rPr>
        <w:t>家电智能化时代，华帝正从过去的防御型战略转向积极的进攻型战略，围绕“高端智能厨电”战略定位全面进阶。在“互联网</w:t>
      </w:r>
      <w:r w:rsidRPr="00D61D17">
        <w:rPr>
          <w:rFonts w:ascii="Arial" w:hAnsi="宋体" w:cs="宋体" w:hint="eastAsia"/>
        </w:rPr>
        <w:t>+</w:t>
      </w:r>
      <w:r w:rsidRPr="00D61D17">
        <w:rPr>
          <w:rFonts w:ascii="Arial" w:hAnsi="宋体" w:cs="宋体" w:hint="eastAsia"/>
        </w:rPr>
        <w:t>”思想推动下，踩准市场节奏，推出契合消费者的颠覆性技术产品阵容，去展现智能厨电改变家庭生活的无限可能。未来，华帝将再领行业之先，以“人工智能”为方向，在世界</w:t>
      </w:r>
      <w:r>
        <w:rPr>
          <w:rFonts w:ascii="Arial" w:hAnsi="宋体" w:cs="宋体" w:hint="eastAsia"/>
        </w:rPr>
        <w:t>范围内掀起里程碑式的厨电智能革命，成为当之无愧的智造者、领导者。</w:t>
      </w:r>
    </w:p>
    <w:p w:rsidR="00D32A0F" w:rsidRPr="00F23F66" w:rsidRDefault="004D22E4" w:rsidP="001906D3">
      <w:pPr>
        <w:spacing w:line="360" w:lineRule="auto"/>
        <w:ind w:firstLineChars="200" w:firstLine="422"/>
        <w:rPr>
          <w:rFonts w:ascii="Arial" w:hAnsi="Arial" w:cs="宋体"/>
        </w:rPr>
      </w:pPr>
      <w:r w:rsidRPr="00F23F66">
        <w:rPr>
          <w:rFonts w:ascii="Arial" w:hAnsi="宋体" w:cs="宋体" w:hint="eastAsia"/>
          <w:b/>
          <w:bCs/>
        </w:rPr>
        <w:t>华帝</w:t>
      </w:r>
      <w:r w:rsidR="00CE585B" w:rsidRPr="00F23F66">
        <w:rPr>
          <w:rFonts w:ascii="Arial" w:hAnsi="宋体" w:cs="宋体" w:hint="eastAsia"/>
          <w:b/>
          <w:bCs/>
        </w:rPr>
        <w:t>大事记</w:t>
      </w:r>
      <w:r w:rsidR="00D32A0F" w:rsidRPr="00F23F66">
        <w:rPr>
          <w:rFonts w:ascii="Arial" w:hAnsi="宋体" w:cs="宋体" w:hint="eastAsia"/>
          <w:b/>
          <w:bCs/>
        </w:rPr>
        <w:t>：</w:t>
      </w:r>
    </w:p>
    <w:p w:rsidR="000B6ECD" w:rsidRPr="00F23F66" w:rsidRDefault="000B6ECD" w:rsidP="001906D3">
      <w:pPr>
        <w:spacing w:line="360" w:lineRule="auto"/>
        <w:rPr>
          <w:rFonts w:ascii="Arial" w:hAnsi="Arial" w:cs="Times New Roman"/>
        </w:rPr>
      </w:pPr>
      <w:r w:rsidRPr="00F23F66">
        <w:rPr>
          <w:rFonts w:ascii="Arial" w:hAnsi="Arial" w:cs="Times New Roman" w:hint="eastAsia"/>
          <w:b/>
        </w:rPr>
        <w:t>2000</w:t>
      </w:r>
      <w:r w:rsidRPr="00F23F66">
        <w:rPr>
          <w:rFonts w:ascii="Arial" w:hAnsi="宋体" w:cs="Times New Roman" w:hint="eastAsia"/>
          <w:b/>
        </w:rPr>
        <w:t>年，</w:t>
      </w:r>
      <w:r w:rsidRPr="00F23F66">
        <w:rPr>
          <w:rFonts w:ascii="Arial" w:hAnsi="宋体" w:hint="eastAsia"/>
        </w:rPr>
        <w:t>在中山建成亚洲最大灶具基地</w:t>
      </w:r>
      <w:r w:rsidR="00CE585B" w:rsidRPr="00F23F66">
        <w:rPr>
          <w:rFonts w:ascii="Arial" w:hAnsi="宋体" w:hint="eastAsia"/>
        </w:rPr>
        <w:t>，年生产能力达</w:t>
      </w:r>
      <w:r w:rsidR="00CE585B" w:rsidRPr="00F23F66">
        <w:rPr>
          <w:rFonts w:ascii="Arial" w:hAnsi="Arial" w:hint="eastAsia"/>
        </w:rPr>
        <w:t>300</w:t>
      </w:r>
      <w:r w:rsidR="00AB1F04">
        <w:rPr>
          <w:rFonts w:ascii="Arial" w:hAnsi="宋体" w:hint="eastAsia"/>
        </w:rPr>
        <w:t>万台，</w:t>
      </w:r>
      <w:r w:rsidR="00CE585B" w:rsidRPr="00F23F66">
        <w:rPr>
          <w:rFonts w:ascii="Arial" w:hAnsi="宋体" w:hint="eastAsia"/>
        </w:rPr>
        <w:t>最高产能达</w:t>
      </w:r>
      <w:r w:rsidR="00CE585B" w:rsidRPr="00F23F66">
        <w:rPr>
          <w:rFonts w:ascii="Arial" w:hAnsi="Arial" w:hint="eastAsia"/>
        </w:rPr>
        <w:t>600</w:t>
      </w:r>
      <w:r w:rsidR="00CE585B" w:rsidRPr="00F23F66">
        <w:rPr>
          <w:rFonts w:ascii="Arial" w:hAnsi="宋体" w:hint="eastAsia"/>
        </w:rPr>
        <w:t>万台</w:t>
      </w:r>
    </w:p>
    <w:p w:rsidR="004D22E4" w:rsidRPr="00F23F66" w:rsidRDefault="00D32A0F" w:rsidP="001906D3">
      <w:pPr>
        <w:spacing w:line="360" w:lineRule="auto"/>
        <w:rPr>
          <w:rFonts w:ascii="Arial" w:hAnsi="Arial" w:cs="宋体"/>
        </w:rPr>
      </w:pPr>
      <w:r w:rsidRPr="00F23F66">
        <w:rPr>
          <w:rFonts w:ascii="Arial" w:hAnsi="Arial" w:cs="宋体"/>
          <w:b/>
          <w:bCs/>
        </w:rPr>
        <w:t>2001</w:t>
      </w:r>
      <w:r w:rsidRPr="00F23F66">
        <w:rPr>
          <w:rFonts w:ascii="Arial" w:hAnsi="宋体" w:cs="宋体" w:hint="eastAsia"/>
          <w:b/>
          <w:bCs/>
        </w:rPr>
        <w:t>年</w:t>
      </w:r>
      <w:r w:rsidRPr="00F23F66">
        <w:rPr>
          <w:rFonts w:ascii="Arial" w:hAnsi="宋体" w:cs="宋体" w:hint="eastAsia"/>
          <w:b/>
        </w:rPr>
        <w:t>，</w:t>
      </w:r>
      <w:r w:rsidRPr="00F23F66">
        <w:rPr>
          <w:rFonts w:ascii="Arial" w:hAnsi="宋体" w:cs="宋体" w:hint="eastAsia"/>
        </w:rPr>
        <w:t>中山华帝燃具股份有限公司成立</w:t>
      </w:r>
    </w:p>
    <w:p w:rsidR="004D22E4" w:rsidRPr="00F23F66" w:rsidRDefault="00CB6554" w:rsidP="001906D3">
      <w:pPr>
        <w:spacing w:line="360" w:lineRule="auto"/>
        <w:rPr>
          <w:rFonts w:ascii="Arial" w:hAnsi="Arial"/>
          <w:color w:val="333333"/>
        </w:rPr>
      </w:pPr>
      <w:r w:rsidRPr="00F23F66">
        <w:rPr>
          <w:rFonts w:ascii="Arial" w:hAnsi="Arial" w:cs="宋体" w:hint="eastAsia"/>
          <w:b/>
        </w:rPr>
        <w:t>2002</w:t>
      </w:r>
      <w:r w:rsidRPr="00F23F66">
        <w:rPr>
          <w:rFonts w:ascii="Arial" w:hAnsi="宋体" w:cs="宋体" w:hint="eastAsia"/>
          <w:b/>
        </w:rPr>
        <w:t>年，</w:t>
      </w:r>
      <w:r w:rsidR="004D22E4" w:rsidRPr="00F23F66">
        <w:rPr>
          <w:rFonts w:ascii="Arial" w:hAnsi="宋体" w:cs="宋体" w:hint="eastAsia"/>
        </w:rPr>
        <w:t>强势</w:t>
      </w:r>
      <w:r w:rsidRPr="00F23F66">
        <w:rPr>
          <w:rFonts w:ascii="Arial" w:hAnsi="宋体" w:cs="宋体"/>
        </w:rPr>
        <w:t>进军整体厨卫产业</w:t>
      </w:r>
    </w:p>
    <w:p w:rsidR="00D32A0F" w:rsidRPr="00F23F66" w:rsidRDefault="00D32A0F" w:rsidP="001906D3">
      <w:pPr>
        <w:spacing w:line="360" w:lineRule="auto"/>
        <w:rPr>
          <w:rFonts w:ascii="Arial" w:hAnsi="Arial"/>
          <w:color w:val="333333"/>
        </w:rPr>
      </w:pPr>
      <w:r w:rsidRPr="00F23F66">
        <w:rPr>
          <w:rFonts w:ascii="Arial" w:hAnsi="Arial" w:cs="宋体"/>
          <w:b/>
          <w:bCs/>
        </w:rPr>
        <w:t>2004</w:t>
      </w:r>
      <w:r w:rsidRPr="00F23F66">
        <w:rPr>
          <w:rFonts w:ascii="Arial" w:hAnsi="宋体" w:cs="宋体" w:hint="eastAsia"/>
          <w:b/>
          <w:bCs/>
        </w:rPr>
        <w:t>年</w:t>
      </w:r>
      <w:r w:rsidRPr="00F23F66">
        <w:rPr>
          <w:rFonts w:ascii="Arial" w:hAnsi="宋体" w:cs="宋体" w:hint="eastAsia"/>
          <w:b/>
        </w:rPr>
        <w:t>，</w:t>
      </w:r>
      <w:r w:rsidRPr="00F23F66">
        <w:rPr>
          <w:rFonts w:ascii="Arial" w:hAnsi="宋体" w:cs="宋体" w:hint="eastAsia"/>
        </w:rPr>
        <w:t>华帝股票在深交所成功</w:t>
      </w:r>
      <w:r w:rsidRPr="00DE696F">
        <w:rPr>
          <w:rFonts w:ascii="Arial" w:hAnsi="宋体" w:cs="宋体" w:hint="eastAsia"/>
          <w:b/>
          <w:color w:val="00B050"/>
        </w:rPr>
        <w:t>上市</w:t>
      </w:r>
      <w:r w:rsidRPr="00F23F66">
        <w:rPr>
          <w:rFonts w:ascii="Arial" w:hAnsi="宋体" w:cs="宋体" w:hint="eastAsia"/>
        </w:rPr>
        <w:t>，股票代码：</w:t>
      </w:r>
      <w:r w:rsidRPr="00F23F66">
        <w:rPr>
          <w:rFonts w:ascii="Arial" w:hAnsi="Arial" w:cs="宋体"/>
        </w:rPr>
        <w:t xml:space="preserve">002035 </w:t>
      </w:r>
    </w:p>
    <w:p w:rsidR="00D32A0F" w:rsidRPr="00F23F66" w:rsidRDefault="00D32A0F" w:rsidP="001906D3">
      <w:pPr>
        <w:spacing w:line="360" w:lineRule="auto"/>
        <w:rPr>
          <w:rFonts w:ascii="Arial" w:hAnsi="Arial" w:cs="Times New Roman"/>
        </w:rPr>
      </w:pPr>
      <w:r w:rsidRPr="00F23F66">
        <w:rPr>
          <w:rFonts w:ascii="Arial" w:hAnsi="Arial" w:cs="宋体"/>
          <w:b/>
          <w:bCs/>
        </w:rPr>
        <w:t>2006</w:t>
      </w:r>
      <w:r w:rsidRPr="00F23F66">
        <w:rPr>
          <w:rFonts w:ascii="Arial" w:hAnsi="宋体" w:cs="宋体" w:hint="eastAsia"/>
          <w:b/>
          <w:bCs/>
        </w:rPr>
        <w:t>年</w:t>
      </w:r>
      <w:r w:rsidRPr="00F23F66">
        <w:rPr>
          <w:rFonts w:ascii="Arial" w:hAnsi="宋体" w:cs="宋体" w:hint="eastAsia"/>
          <w:b/>
        </w:rPr>
        <w:t>，</w:t>
      </w:r>
      <w:r w:rsidRPr="00F23F66">
        <w:rPr>
          <w:rFonts w:ascii="Arial" w:hAnsi="宋体" w:cs="宋体" w:hint="eastAsia"/>
        </w:rPr>
        <w:t>华帝入驻</w:t>
      </w:r>
      <w:r w:rsidR="00643287" w:rsidRPr="00F23F66">
        <w:rPr>
          <w:rFonts w:ascii="Arial" w:hAnsi="Arial" w:hint="eastAsia"/>
        </w:rPr>
        <w:t>400</w:t>
      </w:r>
      <w:r w:rsidR="00643287" w:rsidRPr="00F23F66">
        <w:rPr>
          <w:rFonts w:ascii="Arial" w:hAnsi="宋体" w:hint="eastAsia"/>
        </w:rPr>
        <w:t>亩的</w:t>
      </w:r>
      <w:r w:rsidRPr="00F23F66">
        <w:rPr>
          <w:rFonts w:ascii="Arial" w:hAnsi="宋体" w:cs="宋体" w:hint="eastAsia"/>
        </w:rPr>
        <w:t>新工业园，成为</w:t>
      </w:r>
      <w:r w:rsidRPr="00DE696F">
        <w:rPr>
          <w:rFonts w:ascii="Arial" w:hAnsi="宋体" w:cs="宋体" w:hint="eastAsia"/>
          <w:b/>
          <w:color w:val="00B050"/>
        </w:rPr>
        <w:t>亚洲最大厨卫制造基地</w:t>
      </w:r>
    </w:p>
    <w:p w:rsidR="004D22E4" w:rsidRPr="00F23F66" w:rsidRDefault="004D22E4" w:rsidP="004D22E4">
      <w:pPr>
        <w:spacing w:line="360" w:lineRule="auto"/>
        <w:rPr>
          <w:rFonts w:ascii="Arial" w:hAnsi="Arial" w:cs="宋体"/>
        </w:rPr>
      </w:pPr>
      <w:r w:rsidRPr="00F23F66">
        <w:rPr>
          <w:rFonts w:ascii="Arial" w:hAnsi="Arial" w:cs="宋体"/>
          <w:b/>
        </w:rPr>
        <w:t>2006</w:t>
      </w:r>
      <w:r w:rsidRPr="00F23F66">
        <w:rPr>
          <w:rFonts w:ascii="Arial" w:hAnsi="宋体" w:cs="宋体" w:hint="eastAsia"/>
          <w:b/>
        </w:rPr>
        <w:t>年</w:t>
      </w:r>
      <w:r w:rsidRPr="00F23F66">
        <w:rPr>
          <w:rFonts w:ascii="Arial" w:hAnsi="Arial" w:cs="宋体"/>
          <w:b/>
        </w:rPr>
        <w:t>4</w:t>
      </w:r>
      <w:r w:rsidRPr="00F23F66">
        <w:rPr>
          <w:rFonts w:ascii="Arial" w:hAnsi="宋体" w:cs="宋体" w:hint="eastAsia"/>
          <w:b/>
        </w:rPr>
        <w:t>月</w:t>
      </w:r>
      <w:r w:rsidRPr="00F23F66">
        <w:rPr>
          <w:rFonts w:ascii="Arial" w:hAnsi="Arial" w:cs="宋体"/>
          <w:b/>
        </w:rPr>
        <w:t>28</w:t>
      </w:r>
      <w:r w:rsidRPr="00F23F66">
        <w:rPr>
          <w:rFonts w:ascii="Arial" w:hAnsi="宋体" w:cs="宋体" w:hint="eastAsia"/>
          <w:b/>
        </w:rPr>
        <w:t>日</w:t>
      </w:r>
      <w:r w:rsidRPr="00F23F66">
        <w:rPr>
          <w:rFonts w:ascii="Arial" w:hAnsi="宋体" w:cs="宋体" w:hint="eastAsia"/>
        </w:rPr>
        <w:t>，华帝股份成为北京</w:t>
      </w:r>
      <w:r w:rsidRPr="000B2D34">
        <w:rPr>
          <w:rFonts w:ascii="Arial" w:hAnsi="Arial" w:cs="宋体"/>
          <w:b/>
          <w:color w:val="00B050"/>
        </w:rPr>
        <w:t>2008</w:t>
      </w:r>
      <w:r w:rsidRPr="000B2D34">
        <w:rPr>
          <w:rFonts w:ascii="Arial" w:hAnsi="宋体" w:cs="宋体" w:hint="eastAsia"/>
          <w:b/>
          <w:color w:val="00B050"/>
        </w:rPr>
        <w:t>年奥运会燃气具独家供应商</w:t>
      </w:r>
      <w:r w:rsidRPr="00F23F66">
        <w:rPr>
          <w:rFonts w:ascii="Arial" w:hAnsi="宋体" w:cs="宋体" w:hint="eastAsia"/>
        </w:rPr>
        <w:t>；</w:t>
      </w:r>
      <w:r w:rsidRPr="00F23F66">
        <w:rPr>
          <w:rFonts w:ascii="Arial" w:hAnsi="Arial" w:cs="宋体"/>
        </w:rPr>
        <w:t>2008</w:t>
      </w:r>
      <w:r w:rsidRPr="00F23F66">
        <w:rPr>
          <w:rFonts w:ascii="Arial" w:hAnsi="宋体" w:cs="宋体" w:hint="eastAsia"/>
        </w:rPr>
        <w:t>年</w:t>
      </w:r>
      <w:r w:rsidRPr="00F23F66">
        <w:rPr>
          <w:rFonts w:ascii="Arial" w:hAnsi="Arial" w:cs="宋体"/>
        </w:rPr>
        <w:t>3</w:t>
      </w:r>
      <w:r w:rsidRPr="00F23F66">
        <w:rPr>
          <w:rFonts w:ascii="Arial" w:hAnsi="宋体" w:cs="宋体" w:hint="eastAsia"/>
        </w:rPr>
        <w:t>月华帝股份成为北京奥运会</w:t>
      </w:r>
      <w:hyperlink r:id="rId8" w:tgtFrame="_parent" w:history="1">
        <w:r w:rsidRPr="00F23F66">
          <w:rPr>
            <w:rFonts w:ascii="Arial" w:hAnsi="宋体" w:cs="宋体" w:hint="eastAsia"/>
          </w:rPr>
          <w:t>祥云火炬</w:t>
        </w:r>
      </w:hyperlink>
      <w:r w:rsidRPr="00F23F66">
        <w:rPr>
          <w:rFonts w:ascii="Arial" w:hAnsi="宋体" w:cs="宋体" w:hint="eastAsia"/>
        </w:rPr>
        <w:t>制造商</w:t>
      </w:r>
    </w:p>
    <w:p w:rsidR="00D32A0F" w:rsidRPr="00F23F66" w:rsidRDefault="00D32A0F" w:rsidP="001906D3">
      <w:pPr>
        <w:spacing w:line="360" w:lineRule="auto"/>
        <w:rPr>
          <w:rFonts w:ascii="Arial" w:hAnsi="Arial" w:cs="宋体"/>
        </w:rPr>
      </w:pPr>
      <w:r w:rsidRPr="00F23F66">
        <w:rPr>
          <w:rFonts w:ascii="Arial" w:hAnsi="Arial" w:cs="宋体"/>
          <w:b/>
          <w:bCs/>
        </w:rPr>
        <w:lastRenderedPageBreak/>
        <w:t>2009</w:t>
      </w:r>
      <w:r w:rsidRPr="00F23F66">
        <w:rPr>
          <w:rFonts w:ascii="Arial" w:hAnsi="宋体" w:cs="宋体" w:hint="eastAsia"/>
          <w:b/>
          <w:bCs/>
        </w:rPr>
        <w:t>年</w:t>
      </w:r>
      <w:r w:rsidRPr="00F23F66">
        <w:rPr>
          <w:rFonts w:ascii="Arial" w:hAnsi="宋体" w:cs="宋体" w:hint="eastAsia"/>
          <w:b/>
        </w:rPr>
        <w:t>，</w:t>
      </w:r>
      <w:r w:rsidRPr="00F23F66">
        <w:rPr>
          <w:rFonts w:ascii="Arial" w:hAnsi="宋体" w:cs="宋体" w:hint="eastAsia"/>
        </w:rPr>
        <w:t>华帝成为全国第十一届</w:t>
      </w:r>
      <w:hyperlink r:id="rId9" w:tgtFrame="_parent" w:history="1">
        <w:r w:rsidRPr="00F23F66">
          <w:rPr>
            <w:rFonts w:ascii="Arial" w:hAnsi="宋体" w:cs="宋体" w:hint="eastAsia"/>
          </w:rPr>
          <w:t>运动会</w:t>
        </w:r>
      </w:hyperlink>
      <w:r w:rsidRPr="00F23F66">
        <w:rPr>
          <w:rFonts w:ascii="Arial" w:hAnsi="宋体" w:cs="宋体" w:hint="eastAsia"/>
        </w:rPr>
        <w:t>厨卫赞助商并独家提供十一运火炬</w:t>
      </w:r>
    </w:p>
    <w:p w:rsidR="00D32A0F" w:rsidRPr="00F23F66" w:rsidRDefault="00D32A0F" w:rsidP="001906D3">
      <w:pPr>
        <w:spacing w:line="360" w:lineRule="auto"/>
        <w:rPr>
          <w:rFonts w:ascii="Arial" w:hAnsi="Arial" w:cs="宋体"/>
        </w:rPr>
      </w:pPr>
      <w:r w:rsidRPr="00F23F66">
        <w:rPr>
          <w:rFonts w:ascii="Arial" w:hAnsi="Arial" w:cs="宋体"/>
          <w:b/>
          <w:bCs/>
        </w:rPr>
        <w:t>2010</w:t>
      </w:r>
      <w:r w:rsidRPr="00F23F66">
        <w:rPr>
          <w:rFonts w:ascii="Arial" w:hAnsi="宋体" w:cs="宋体" w:hint="eastAsia"/>
          <w:b/>
          <w:bCs/>
        </w:rPr>
        <w:t>年</w:t>
      </w:r>
      <w:r w:rsidRPr="00F23F66">
        <w:rPr>
          <w:rFonts w:ascii="Arial" w:hAnsi="宋体" w:cs="宋体" w:hint="eastAsia"/>
          <w:b/>
        </w:rPr>
        <w:t>，</w:t>
      </w:r>
      <w:r w:rsidRPr="00F23F66">
        <w:rPr>
          <w:rFonts w:ascii="Arial" w:hAnsi="宋体" w:cs="宋体" w:hint="eastAsia"/>
        </w:rPr>
        <w:t>成为亚运会厨卫赞助商</w:t>
      </w:r>
      <w:r w:rsidR="00CB6554" w:rsidRPr="00F23F66">
        <w:rPr>
          <w:rFonts w:ascii="Arial" w:hAnsi="宋体" w:cs="宋体" w:hint="eastAsia"/>
        </w:rPr>
        <w:t>及首届青年</w:t>
      </w:r>
      <w:hyperlink r:id="rId10" w:tgtFrame="_parent" w:history="1">
        <w:r w:rsidR="00CB6554" w:rsidRPr="00F23F66">
          <w:rPr>
            <w:rFonts w:ascii="Arial" w:hAnsi="宋体" w:cs="宋体" w:hint="eastAsia"/>
          </w:rPr>
          <w:t>奥林匹克运动会</w:t>
        </w:r>
      </w:hyperlink>
      <w:r w:rsidR="00CB6554" w:rsidRPr="00F23F66">
        <w:rPr>
          <w:rFonts w:ascii="Arial" w:hAnsi="宋体" w:cs="宋体" w:hint="eastAsia"/>
        </w:rPr>
        <w:t>的火炬制造商</w:t>
      </w:r>
    </w:p>
    <w:p w:rsidR="001B2927" w:rsidRPr="00F23F66" w:rsidRDefault="00EF1720" w:rsidP="001906D3">
      <w:pPr>
        <w:spacing w:line="360" w:lineRule="auto"/>
        <w:rPr>
          <w:rFonts w:ascii="Arial" w:hAnsi="Arial"/>
        </w:rPr>
      </w:pPr>
      <w:r w:rsidRPr="00F23F66">
        <w:rPr>
          <w:rFonts w:ascii="Arial" w:hAnsi="Arial" w:cs="Times New Roman" w:hint="eastAsia"/>
          <w:b/>
        </w:rPr>
        <w:t>2013</w:t>
      </w:r>
      <w:r w:rsidRPr="00F23F66">
        <w:rPr>
          <w:rFonts w:ascii="Arial" w:hAnsi="宋体" w:cs="Times New Roman" w:hint="eastAsia"/>
          <w:b/>
        </w:rPr>
        <w:t>年，</w:t>
      </w:r>
      <w:r w:rsidR="00C8675A" w:rsidRPr="00F23F66">
        <w:rPr>
          <w:rFonts w:ascii="Arial" w:hAnsi="宋体" w:hint="eastAsia"/>
        </w:rPr>
        <w:t>被授予首批</w:t>
      </w:r>
      <w:r w:rsidR="00C8675A" w:rsidRPr="00F23F66">
        <w:rPr>
          <w:rFonts w:ascii="Arial" w:hAnsi="Arial" w:hint="eastAsia"/>
        </w:rPr>
        <w:t>“</w:t>
      </w:r>
      <w:r w:rsidR="00C8675A" w:rsidRPr="00F23F66">
        <w:rPr>
          <w:rFonts w:ascii="Arial" w:hAnsi="宋体" w:hint="eastAsia"/>
        </w:rPr>
        <w:t>国家级工业设计中心</w:t>
      </w:r>
      <w:r w:rsidR="00C8675A" w:rsidRPr="00F23F66">
        <w:rPr>
          <w:rFonts w:ascii="Arial" w:hAnsi="Arial" w:hint="eastAsia"/>
        </w:rPr>
        <w:t>”</w:t>
      </w:r>
      <w:r w:rsidR="00C8675A" w:rsidRPr="00F23F66">
        <w:rPr>
          <w:rFonts w:ascii="Arial" w:hAnsi="宋体" w:hint="eastAsia"/>
        </w:rPr>
        <w:t>称号</w:t>
      </w:r>
    </w:p>
    <w:p w:rsidR="00A90794" w:rsidRDefault="00801B60" w:rsidP="002101ED">
      <w:pPr>
        <w:spacing w:line="360" w:lineRule="auto"/>
        <w:rPr>
          <w:rFonts w:ascii="Arial" w:hAnsi="宋体"/>
          <w:b/>
          <w:color w:val="00B050"/>
        </w:rPr>
      </w:pPr>
      <w:r w:rsidRPr="00801B60">
        <w:rPr>
          <w:rFonts w:ascii="Arial" w:hAnsi="Arial" w:hint="eastAsia"/>
          <w:b/>
        </w:rPr>
        <w:t>2016</w:t>
      </w:r>
      <w:r w:rsidRPr="00801B60">
        <w:rPr>
          <w:rFonts w:ascii="Arial" w:hAnsi="Arial" w:hint="eastAsia"/>
          <w:b/>
        </w:rPr>
        <w:t>年，</w:t>
      </w:r>
      <w:r>
        <w:rPr>
          <w:rFonts w:ascii="Arial" w:hAnsi="宋体" w:hint="eastAsia"/>
        </w:rPr>
        <w:t>华帝厨房</w:t>
      </w:r>
      <w:r w:rsidRPr="00DE696F">
        <w:rPr>
          <w:rFonts w:ascii="Arial" w:hAnsi="宋体" w:hint="eastAsia"/>
          <w:b/>
          <w:color w:val="00B050"/>
        </w:rPr>
        <w:t>走进联合国</w:t>
      </w:r>
      <w:r w:rsidR="00F41D30">
        <w:rPr>
          <w:rFonts w:ascii="Arial" w:hAnsi="宋体" w:hint="eastAsia"/>
          <w:b/>
          <w:color w:val="00B050"/>
        </w:rPr>
        <w:t>，</w:t>
      </w:r>
    </w:p>
    <w:p w:rsidR="00A02BBF" w:rsidRPr="00A02BBF" w:rsidRDefault="00A02BBF" w:rsidP="002101ED">
      <w:pPr>
        <w:spacing w:line="360" w:lineRule="auto"/>
        <w:rPr>
          <w:rFonts w:ascii="Arial" w:hAnsi="宋体"/>
        </w:rPr>
      </w:pPr>
      <w:r w:rsidRPr="001F262F">
        <w:rPr>
          <w:rFonts w:ascii="Arial" w:hAnsi="宋体" w:hint="eastAsia"/>
          <w:b/>
          <w:color w:val="000000" w:themeColor="text1"/>
        </w:rPr>
        <w:t>2017</w:t>
      </w:r>
      <w:r w:rsidRPr="001F262F">
        <w:rPr>
          <w:rFonts w:ascii="Arial" w:hAnsi="宋体" w:hint="eastAsia"/>
          <w:b/>
          <w:color w:val="000000" w:themeColor="text1"/>
        </w:rPr>
        <w:t>年</w:t>
      </w:r>
      <w:r w:rsidRPr="00F41D30">
        <w:rPr>
          <w:rFonts w:ascii="Arial" w:hAnsi="宋体" w:hint="eastAsia"/>
          <w:color w:val="000000" w:themeColor="text1"/>
        </w:rPr>
        <w:t>，华帝获得</w:t>
      </w:r>
      <w:r w:rsidRPr="00F41D30">
        <w:rPr>
          <w:rFonts w:ascii="Arial" w:hAnsi="宋体" w:hint="eastAsia"/>
          <w:color w:val="000000" w:themeColor="text1"/>
        </w:rPr>
        <w:t>IFA</w:t>
      </w:r>
      <w:r>
        <w:rPr>
          <w:rFonts w:ascii="Arial" w:hAnsi="宋体" w:hint="eastAsia"/>
          <w:b/>
          <w:color w:val="00B050"/>
        </w:rPr>
        <w:t>“年度技术创新”、“年度最具创新力家电品牌”</w:t>
      </w:r>
    </w:p>
    <w:p w:rsidR="005A227A" w:rsidRPr="001F262F" w:rsidRDefault="005A227A" w:rsidP="002101ED">
      <w:pPr>
        <w:spacing w:line="360" w:lineRule="auto"/>
        <w:rPr>
          <w:rFonts w:ascii="微软雅黑" w:eastAsia="微软雅黑" w:hAnsi="微软雅黑" w:cs="微软雅黑"/>
          <w:b/>
          <w:bCs/>
          <w:noProof/>
          <w:sz w:val="22"/>
        </w:rPr>
      </w:pPr>
      <w:r w:rsidRPr="001F262F">
        <w:rPr>
          <w:rFonts w:ascii="微软雅黑" w:eastAsia="微软雅黑" w:hAnsi="微软雅黑" w:cs="微软雅黑" w:hint="eastAsia"/>
          <w:b/>
          <w:bCs/>
          <w:noProof/>
          <w:sz w:val="22"/>
        </w:rPr>
        <w:t>我们真诚期待不断追求卓越的校园英才加盟，携手共创华帝新的辉煌！</w:t>
      </w:r>
    </w:p>
    <w:p w:rsidR="00D32A0F" w:rsidRPr="001F262F" w:rsidRDefault="00533714" w:rsidP="00DA39ED">
      <w:pPr>
        <w:spacing w:before="100" w:beforeAutospacing="1" w:after="100" w:afterAutospacing="1" w:line="360" w:lineRule="auto"/>
        <w:rPr>
          <w:rFonts w:ascii="Arial" w:hAnsi="Arial" w:cs="Times New Roman"/>
          <w:b/>
          <w:bCs/>
          <w:color w:val="00B050"/>
          <w:sz w:val="24"/>
          <w:szCs w:val="24"/>
        </w:rPr>
      </w:pPr>
      <w:r w:rsidRPr="001F262F">
        <w:rPr>
          <w:rFonts w:ascii="Arial" w:hAnsi="宋体" w:cs="宋体" w:hint="eastAsia"/>
          <w:b/>
          <w:bCs/>
          <w:color w:val="00B050"/>
          <w:sz w:val="24"/>
          <w:szCs w:val="24"/>
        </w:rPr>
        <w:t>【我们要你】</w:t>
      </w:r>
    </w:p>
    <w:tbl>
      <w:tblPr>
        <w:tblW w:w="9513" w:type="dxa"/>
        <w:tblInd w:w="93" w:type="dxa"/>
        <w:tblLook w:val="04A0"/>
      </w:tblPr>
      <w:tblGrid>
        <w:gridCol w:w="1149"/>
        <w:gridCol w:w="1701"/>
        <w:gridCol w:w="2977"/>
        <w:gridCol w:w="1134"/>
        <w:gridCol w:w="2552"/>
      </w:tblGrid>
      <w:tr w:rsidR="002B5AC0" w:rsidRPr="00492094" w:rsidTr="001F262F">
        <w:trPr>
          <w:trHeight w:val="270"/>
        </w:trPr>
        <w:tc>
          <w:tcPr>
            <w:tcW w:w="1149" w:type="dxa"/>
            <w:vMerge w:val="restart"/>
            <w:tcBorders>
              <w:top w:val="single" w:sz="12" w:space="0" w:color="auto"/>
              <w:left w:val="single" w:sz="12" w:space="0" w:color="auto"/>
              <w:bottom w:val="single" w:sz="4" w:space="0" w:color="auto"/>
              <w:right w:val="single" w:sz="4" w:space="0" w:color="auto"/>
            </w:tcBorders>
            <w:shd w:val="clear" w:color="auto" w:fill="E5DFEC" w:themeFill="accent4" w:themeFillTint="33"/>
            <w:noWrap/>
            <w:vAlign w:val="center"/>
            <w:hideMark/>
          </w:tcPr>
          <w:p w:rsidR="00492094" w:rsidRPr="00492094" w:rsidRDefault="00492094" w:rsidP="00492094">
            <w:pPr>
              <w:widowControl/>
              <w:jc w:val="center"/>
              <w:rPr>
                <w:rFonts w:ascii="宋体" w:hAnsi="宋体" w:cs="宋体"/>
                <w:b/>
                <w:bCs/>
                <w:color w:val="000000"/>
                <w:kern w:val="0"/>
                <w:sz w:val="18"/>
                <w:szCs w:val="18"/>
              </w:rPr>
            </w:pPr>
            <w:r w:rsidRPr="00492094">
              <w:rPr>
                <w:rFonts w:ascii="宋体" w:hAnsi="宋体" w:cs="宋体" w:hint="eastAsia"/>
                <w:b/>
                <w:bCs/>
                <w:color w:val="000000"/>
                <w:kern w:val="0"/>
                <w:sz w:val="18"/>
                <w:szCs w:val="18"/>
              </w:rPr>
              <w:t>类别</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492094" w:rsidRPr="00492094" w:rsidRDefault="00492094" w:rsidP="00492094">
            <w:pPr>
              <w:widowControl/>
              <w:jc w:val="center"/>
              <w:rPr>
                <w:rFonts w:ascii="宋体" w:hAnsi="宋体" w:cs="宋体"/>
                <w:b/>
                <w:bCs/>
                <w:color w:val="000000"/>
                <w:kern w:val="0"/>
                <w:sz w:val="18"/>
                <w:szCs w:val="18"/>
              </w:rPr>
            </w:pPr>
            <w:r w:rsidRPr="00492094">
              <w:rPr>
                <w:rFonts w:ascii="宋体" w:hAnsi="宋体" w:cs="宋体" w:hint="eastAsia"/>
                <w:b/>
                <w:bCs/>
                <w:color w:val="000000"/>
                <w:kern w:val="0"/>
                <w:sz w:val="18"/>
                <w:szCs w:val="18"/>
              </w:rPr>
              <w:t>岗位方向</w:t>
            </w:r>
          </w:p>
        </w:tc>
        <w:tc>
          <w:tcPr>
            <w:tcW w:w="2977" w:type="dxa"/>
            <w:vMerge w:val="restart"/>
            <w:tcBorders>
              <w:top w:val="single" w:sz="12"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492094" w:rsidRPr="00492094" w:rsidRDefault="00492094" w:rsidP="00492094">
            <w:pPr>
              <w:widowControl/>
              <w:jc w:val="center"/>
              <w:rPr>
                <w:rFonts w:ascii="宋体" w:hAnsi="宋体" w:cs="宋体"/>
                <w:b/>
                <w:bCs/>
                <w:color w:val="000000"/>
                <w:kern w:val="0"/>
                <w:sz w:val="18"/>
                <w:szCs w:val="18"/>
              </w:rPr>
            </w:pPr>
            <w:r w:rsidRPr="00492094">
              <w:rPr>
                <w:rFonts w:ascii="宋体" w:hAnsi="宋体" w:cs="宋体" w:hint="eastAsia"/>
                <w:b/>
                <w:bCs/>
                <w:color w:val="000000"/>
                <w:kern w:val="0"/>
                <w:sz w:val="18"/>
                <w:szCs w:val="18"/>
              </w:rPr>
              <w:t>招聘岗位</w:t>
            </w:r>
          </w:p>
        </w:tc>
        <w:tc>
          <w:tcPr>
            <w:tcW w:w="3686" w:type="dxa"/>
            <w:gridSpan w:val="2"/>
            <w:tcBorders>
              <w:top w:val="single" w:sz="12" w:space="0" w:color="auto"/>
              <w:left w:val="nil"/>
              <w:bottom w:val="single" w:sz="4" w:space="0" w:color="auto"/>
              <w:right w:val="single" w:sz="12" w:space="0" w:color="auto"/>
            </w:tcBorders>
            <w:shd w:val="clear" w:color="auto" w:fill="E5DFEC" w:themeFill="accent4" w:themeFillTint="33"/>
            <w:noWrap/>
            <w:vAlign w:val="center"/>
            <w:hideMark/>
          </w:tcPr>
          <w:p w:rsidR="00492094" w:rsidRPr="00492094" w:rsidRDefault="00492094" w:rsidP="00492094">
            <w:pPr>
              <w:widowControl/>
              <w:jc w:val="center"/>
              <w:rPr>
                <w:rFonts w:ascii="宋体" w:hAnsi="宋体" w:cs="宋体"/>
                <w:b/>
                <w:bCs/>
                <w:color w:val="000000"/>
                <w:kern w:val="0"/>
                <w:sz w:val="18"/>
                <w:szCs w:val="18"/>
              </w:rPr>
            </w:pPr>
            <w:r w:rsidRPr="00492094">
              <w:rPr>
                <w:rFonts w:ascii="宋体" w:hAnsi="宋体" w:cs="宋体" w:hint="eastAsia"/>
                <w:b/>
                <w:bCs/>
                <w:color w:val="000000"/>
                <w:kern w:val="0"/>
                <w:sz w:val="18"/>
                <w:szCs w:val="18"/>
              </w:rPr>
              <w:t>岗位要求</w:t>
            </w:r>
          </w:p>
        </w:tc>
      </w:tr>
      <w:tr w:rsidR="002B5AC0" w:rsidRPr="00492094" w:rsidTr="001F262F">
        <w:trPr>
          <w:trHeight w:val="270"/>
        </w:trPr>
        <w:tc>
          <w:tcPr>
            <w:tcW w:w="1149" w:type="dxa"/>
            <w:vMerge/>
            <w:tcBorders>
              <w:top w:val="single" w:sz="4" w:space="0" w:color="auto"/>
              <w:left w:val="single" w:sz="12" w:space="0" w:color="auto"/>
              <w:bottom w:val="single" w:sz="4" w:space="0" w:color="auto"/>
              <w:right w:val="single" w:sz="4" w:space="0" w:color="auto"/>
            </w:tcBorders>
            <w:shd w:val="clear" w:color="auto" w:fill="E5DFEC" w:themeFill="accent4" w:themeFillTint="33"/>
            <w:vAlign w:val="center"/>
            <w:hideMark/>
          </w:tcPr>
          <w:p w:rsidR="00492094" w:rsidRPr="00492094" w:rsidRDefault="00492094" w:rsidP="00492094">
            <w:pPr>
              <w:widowControl/>
              <w:jc w:val="left"/>
              <w:rPr>
                <w:rFonts w:ascii="宋体" w:hAnsi="宋体" w:cs="宋体"/>
                <w:b/>
                <w:bCs/>
                <w:color w:val="000000"/>
                <w:kern w:val="0"/>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492094" w:rsidRPr="00492094" w:rsidRDefault="00492094" w:rsidP="00492094">
            <w:pPr>
              <w:widowControl/>
              <w:jc w:val="left"/>
              <w:rPr>
                <w:rFonts w:ascii="宋体" w:hAnsi="宋体" w:cs="宋体"/>
                <w:b/>
                <w:bCs/>
                <w:color w:val="000000"/>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492094" w:rsidRPr="00492094" w:rsidRDefault="00492094" w:rsidP="00492094">
            <w:pPr>
              <w:widowControl/>
              <w:jc w:val="left"/>
              <w:rPr>
                <w:rFonts w:ascii="宋体" w:hAnsi="宋体" w:cs="宋体"/>
                <w:b/>
                <w:bCs/>
                <w:color w:val="000000"/>
                <w:kern w:val="0"/>
                <w:sz w:val="18"/>
                <w:szCs w:val="18"/>
              </w:rPr>
            </w:pPr>
          </w:p>
        </w:tc>
        <w:tc>
          <w:tcPr>
            <w:tcW w:w="1134" w:type="dxa"/>
            <w:tcBorders>
              <w:top w:val="nil"/>
              <w:left w:val="nil"/>
              <w:bottom w:val="single" w:sz="4" w:space="0" w:color="auto"/>
              <w:right w:val="single" w:sz="4" w:space="0" w:color="auto"/>
            </w:tcBorders>
            <w:shd w:val="clear" w:color="auto" w:fill="E5DFEC" w:themeFill="accent4" w:themeFillTint="33"/>
            <w:noWrap/>
            <w:vAlign w:val="center"/>
            <w:hideMark/>
          </w:tcPr>
          <w:p w:rsidR="00492094" w:rsidRPr="00492094" w:rsidRDefault="00492094" w:rsidP="00492094">
            <w:pPr>
              <w:widowControl/>
              <w:jc w:val="center"/>
              <w:rPr>
                <w:rFonts w:ascii="宋体" w:hAnsi="宋体" w:cs="宋体"/>
                <w:b/>
                <w:bCs/>
                <w:color w:val="000000"/>
                <w:kern w:val="0"/>
                <w:sz w:val="18"/>
                <w:szCs w:val="18"/>
              </w:rPr>
            </w:pPr>
            <w:r w:rsidRPr="00492094">
              <w:rPr>
                <w:rFonts w:ascii="宋体" w:hAnsi="宋体" w:cs="宋体" w:hint="eastAsia"/>
                <w:b/>
                <w:bCs/>
                <w:color w:val="000000"/>
                <w:kern w:val="0"/>
                <w:sz w:val="18"/>
                <w:szCs w:val="18"/>
              </w:rPr>
              <w:t>学历</w:t>
            </w:r>
          </w:p>
        </w:tc>
        <w:tc>
          <w:tcPr>
            <w:tcW w:w="2552" w:type="dxa"/>
            <w:tcBorders>
              <w:top w:val="nil"/>
              <w:left w:val="nil"/>
              <w:bottom w:val="single" w:sz="4" w:space="0" w:color="auto"/>
              <w:right w:val="single" w:sz="12" w:space="0" w:color="auto"/>
            </w:tcBorders>
            <w:shd w:val="clear" w:color="auto" w:fill="E5DFEC" w:themeFill="accent4" w:themeFillTint="33"/>
            <w:noWrap/>
            <w:vAlign w:val="center"/>
            <w:hideMark/>
          </w:tcPr>
          <w:p w:rsidR="00492094" w:rsidRPr="00492094" w:rsidRDefault="00492094" w:rsidP="00492094">
            <w:pPr>
              <w:widowControl/>
              <w:jc w:val="center"/>
              <w:rPr>
                <w:rFonts w:ascii="宋体" w:hAnsi="宋体" w:cs="宋体"/>
                <w:b/>
                <w:bCs/>
                <w:color w:val="000000"/>
                <w:kern w:val="0"/>
                <w:sz w:val="18"/>
                <w:szCs w:val="18"/>
              </w:rPr>
            </w:pPr>
            <w:r w:rsidRPr="00492094">
              <w:rPr>
                <w:rFonts w:ascii="宋体" w:hAnsi="宋体" w:cs="宋体" w:hint="eastAsia"/>
                <w:b/>
                <w:bCs/>
                <w:color w:val="000000"/>
                <w:kern w:val="0"/>
                <w:sz w:val="18"/>
                <w:szCs w:val="18"/>
              </w:rPr>
              <w:t>专业</w:t>
            </w:r>
          </w:p>
        </w:tc>
      </w:tr>
      <w:tr w:rsidR="00137C2D" w:rsidRPr="00492094" w:rsidTr="007E1236">
        <w:trPr>
          <w:trHeight w:val="389"/>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7C2D" w:rsidRPr="00492094" w:rsidRDefault="00A0623F" w:rsidP="000B2D34">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营销类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7C2D" w:rsidRPr="00492094" w:rsidRDefault="00A0623F" w:rsidP="000B2D34">
            <w:pPr>
              <w:widowControl/>
              <w:jc w:val="center"/>
              <w:rPr>
                <w:rFonts w:ascii="宋体" w:hAnsi="宋体" w:cs="宋体"/>
                <w:color w:val="000000"/>
                <w:kern w:val="0"/>
                <w:sz w:val="18"/>
                <w:szCs w:val="18"/>
              </w:rPr>
            </w:pPr>
            <w:r>
              <w:rPr>
                <w:rFonts w:ascii="宋体" w:hAnsi="宋体" w:cs="宋体" w:hint="eastAsia"/>
                <w:color w:val="000000"/>
                <w:kern w:val="0"/>
                <w:sz w:val="18"/>
                <w:szCs w:val="18"/>
              </w:rPr>
              <w:t>市场推广</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7C2D" w:rsidRPr="00137C2D" w:rsidRDefault="00A0623F" w:rsidP="00D56710">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市场推广</w:t>
            </w:r>
            <w:r w:rsidR="00D56710">
              <w:rPr>
                <w:rFonts w:ascii="宋体" w:hAnsi="宋体" w:cs="宋体" w:hint="eastAsia"/>
                <w:b/>
                <w:color w:val="000000"/>
                <w:kern w:val="0"/>
                <w:sz w:val="18"/>
                <w:szCs w:val="18"/>
              </w:rPr>
              <w:t>岗</w:t>
            </w:r>
          </w:p>
        </w:tc>
        <w:tc>
          <w:tcPr>
            <w:tcW w:w="1134" w:type="dxa"/>
            <w:tcBorders>
              <w:top w:val="nil"/>
              <w:left w:val="nil"/>
              <w:bottom w:val="single" w:sz="4" w:space="0" w:color="auto"/>
              <w:right w:val="single" w:sz="4" w:space="0" w:color="auto"/>
            </w:tcBorders>
            <w:shd w:val="clear" w:color="auto" w:fill="auto"/>
            <w:noWrap/>
            <w:vAlign w:val="center"/>
            <w:hideMark/>
          </w:tcPr>
          <w:p w:rsidR="00137C2D" w:rsidRPr="00492094" w:rsidRDefault="00A0623F" w:rsidP="000B2D34">
            <w:pPr>
              <w:widowControl/>
              <w:jc w:val="center"/>
              <w:rPr>
                <w:rFonts w:ascii="宋体" w:hAnsi="宋体" w:cs="宋体"/>
                <w:color w:val="000000"/>
                <w:kern w:val="0"/>
                <w:sz w:val="18"/>
                <w:szCs w:val="18"/>
              </w:rPr>
            </w:pPr>
            <w:r>
              <w:rPr>
                <w:rFonts w:ascii="宋体" w:hAnsi="宋体" w:cs="宋体" w:hint="eastAsia"/>
                <w:color w:val="000000"/>
                <w:kern w:val="0"/>
                <w:sz w:val="18"/>
                <w:szCs w:val="18"/>
              </w:rPr>
              <w:t>本科</w:t>
            </w:r>
          </w:p>
        </w:tc>
        <w:tc>
          <w:tcPr>
            <w:tcW w:w="2552" w:type="dxa"/>
            <w:tcBorders>
              <w:top w:val="nil"/>
              <w:left w:val="nil"/>
              <w:bottom w:val="single" w:sz="4" w:space="0" w:color="auto"/>
              <w:right w:val="single" w:sz="12" w:space="0" w:color="auto"/>
            </w:tcBorders>
            <w:shd w:val="clear" w:color="auto" w:fill="auto"/>
            <w:noWrap/>
            <w:vAlign w:val="center"/>
            <w:hideMark/>
          </w:tcPr>
          <w:p w:rsidR="00137C2D" w:rsidRPr="00492094" w:rsidRDefault="00A0623F" w:rsidP="000B2D34">
            <w:pPr>
              <w:widowControl/>
              <w:jc w:val="center"/>
              <w:rPr>
                <w:rFonts w:ascii="宋体" w:hAnsi="宋体" w:cs="宋体"/>
                <w:color w:val="000000"/>
                <w:kern w:val="0"/>
                <w:sz w:val="18"/>
                <w:szCs w:val="18"/>
              </w:rPr>
            </w:pPr>
            <w:r>
              <w:rPr>
                <w:rFonts w:ascii="宋体" w:hAnsi="宋体" w:cs="宋体" w:hint="eastAsia"/>
                <w:color w:val="000000"/>
                <w:kern w:val="0"/>
                <w:sz w:val="18"/>
                <w:szCs w:val="18"/>
              </w:rPr>
              <w:t>专业不限</w:t>
            </w:r>
          </w:p>
        </w:tc>
      </w:tr>
      <w:tr w:rsidR="00137C2D" w:rsidRPr="00492094" w:rsidTr="001F262F">
        <w:trPr>
          <w:trHeight w:val="405"/>
        </w:trPr>
        <w:tc>
          <w:tcPr>
            <w:tcW w:w="11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7C2D" w:rsidRPr="00492094" w:rsidRDefault="00A0623F" w:rsidP="0044411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技术类</w:t>
            </w:r>
          </w:p>
        </w:tc>
        <w:tc>
          <w:tcPr>
            <w:tcW w:w="1701" w:type="dxa"/>
            <w:tcBorders>
              <w:top w:val="nil"/>
              <w:left w:val="nil"/>
              <w:bottom w:val="single" w:sz="4" w:space="0" w:color="auto"/>
              <w:right w:val="single" w:sz="4" w:space="0" w:color="auto"/>
            </w:tcBorders>
            <w:shd w:val="clear" w:color="auto" w:fill="auto"/>
            <w:noWrap/>
            <w:vAlign w:val="center"/>
            <w:hideMark/>
          </w:tcPr>
          <w:p w:rsidR="00137C2D" w:rsidRPr="00492094" w:rsidRDefault="00A02BBF" w:rsidP="00492094">
            <w:pPr>
              <w:widowControl/>
              <w:jc w:val="center"/>
              <w:rPr>
                <w:rFonts w:ascii="宋体" w:hAnsi="宋体" w:cs="宋体"/>
                <w:color w:val="000000"/>
                <w:kern w:val="0"/>
                <w:sz w:val="18"/>
                <w:szCs w:val="18"/>
              </w:rPr>
            </w:pPr>
            <w:r>
              <w:rPr>
                <w:rFonts w:ascii="宋体" w:hAnsi="宋体" w:cs="宋体" w:hint="eastAsia"/>
                <w:color w:val="000000"/>
                <w:kern w:val="0"/>
                <w:sz w:val="18"/>
                <w:szCs w:val="18"/>
              </w:rPr>
              <w:t>开发，模具，工艺方向</w:t>
            </w:r>
          </w:p>
        </w:tc>
        <w:tc>
          <w:tcPr>
            <w:tcW w:w="2977" w:type="dxa"/>
            <w:tcBorders>
              <w:top w:val="nil"/>
              <w:left w:val="nil"/>
              <w:bottom w:val="single" w:sz="4" w:space="0" w:color="auto"/>
              <w:right w:val="single" w:sz="4" w:space="0" w:color="auto"/>
            </w:tcBorders>
            <w:shd w:val="clear" w:color="auto" w:fill="auto"/>
            <w:noWrap/>
            <w:vAlign w:val="center"/>
            <w:hideMark/>
          </w:tcPr>
          <w:p w:rsidR="00137C2D" w:rsidRPr="00137C2D" w:rsidRDefault="00A02BBF" w:rsidP="00492094">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技术</w:t>
            </w:r>
            <w:r w:rsidR="00D56710">
              <w:rPr>
                <w:rFonts w:ascii="宋体" w:hAnsi="宋体" w:cs="宋体" w:hint="eastAsia"/>
                <w:b/>
                <w:color w:val="000000"/>
                <w:kern w:val="0"/>
                <w:sz w:val="18"/>
                <w:szCs w:val="18"/>
              </w:rPr>
              <w:t>开发岗</w:t>
            </w:r>
          </w:p>
        </w:tc>
        <w:tc>
          <w:tcPr>
            <w:tcW w:w="1134" w:type="dxa"/>
            <w:tcBorders>
              <w:top w:val="nil"/>
              <w:left w:val="nil"/>
              <w:bottom w:val="single" w:sz="4" w:space="0" w:color="auto"/>
              <w:right w:val="single" w:sz="4" w:space="0" w:color="auto"/>
            </w:tcBorders>
            <w:shd w:val="clear" w:color="auto" w:fill="auto"/>
            <w:noWrap/>
            <w:vAlign w:val="center"/>
            <w:hideMark/>
          </w:tcPr>
          <w:p w:rsidR="00137C2D" w:rsidRPr="00492094" w:rsidRDefault="00A0623F" w:rsidP="00492094">
            <w:pPr>
              <w:widowControl/>
              <w:jc w:val="center"/>
              <w:rPr>
                <w:rFonts w:ascii="宋体" w:hAnsi="宋体" w:cs="宋体"/>
                <w:color w:val="000000"/>
                <w:kern w:val="0"/>
                <w:sz w:val="18"/>
                <w:szCs w:val="18"/>
              </w:rPr>
            </w:pPr>
            <w:r>
              <w:rPr>
                <w:rFonts w:ascii="宋体" w:hAnsi="宋体" w:cs="宋体" w:hint="eastAsia"/>
                <w:color w:val="000000"/>
                <w:kern w:val="0"/>
                <w:sz w:val="18"/>
                <w:szCs w:val="18"/>
              </w:rPr>
              <w:t>本科/硕士</w:t>
            </w:r>
          </w:p>
        </w:tc>
        <w:tc>
          <w:tcPr>
            <w:tcW w:w="2552" w:type="dxa"/>
            <w:tcBorders>
              <w:top w:val="nil"/>
              <w:left w:val="nil"/>
              <w:bottom w:val="single" w:sz="4" w:space="0" w:color="auto"/>
              <w:right w:val="single" w:sz="12" w:space="0" w:color="auto"/>
            </w:tcBorders>
            <w:shd w:val="clear" w:color="auto" w:fill="auto"/>
            <w:noWrap/>
            <w:vAlign w:val="center"/>
            <w:hideMark/>
          </w:tcPr>
          <w:p w:rsidR="00137C2D" w:rsidRPr="00492094" w:rsidRDefault="00D56710" w:rsidP="00492094">
            <w:pPr>
              <w:widowControl/>
              <w:jc w:val="center"/>
              <w:rPr>
                <w:rFonts w:ascii="宋体" w:hAnsi="宋体" w:cs="宋体"/>
                <w:color w:val="000000"/>
                <w:kern w:val="0"/>
                <w:sz w:val="18"/>
                <w:szCs w:val="18"/>
              </w:rPr>
            </w:pPr>
            <w:r>
              <w:rPr>
                <w:rFonts w:ascii="宋体" w:hAnsi="宋体" w:cs="宋体" w:hint="eastAsia"/>
                <w:color w:val="000000"/>
                <w:kern w:val="0"/>
                <w:sz w:val="18"/>
                <w:szCs w:val="18"/>
              </w:rPr>
              <w:t>机械，热能动力，模具类，材料</w:t>
            </w:r>
            <w:r w:rsidR="00A02BBF">
              <w:rPr>
                <w:rFonts w:ascii="宋体" w:hAnsi="宋体" w:cs="宋体" w:hint="eastAsia"/>
                <w:color w:val="000000"/>
                <w:kern w:val="0"/>
                <w:sz w:val="18"/>
                <w:szCs w:val="18"/>
              </w:rPr>
              <w:t>学</w:t>
            </w:r>
            <w:r>
              <w:rPr>
                <w:rFonts w:ascii="宋体" w:hAnsi="宋体" w:cs="宋体" w:hint="eastAsia"/>
                <w:color w:val="000000"/>
                <w:kern w:val="0"/>
                <w:sz w:val="18"/>
                <w:szCs w:val="18"/>
              </w:rPr>
              <w:t>等理工科相关专业</w:t>
            </w:r>
          </w:p>
        </w:tc>
      </w:tr>
      <w:tr w:rsidR="00137C2D" w:rsidRPr="00492094" w:rsidTr="001F262F">
        <w:trPr>
          <w:trHeight w:val="405"/>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137C2D" w:rsidRPr="00492094" w:rsidRDefault="00137C2D" w:rsidP="00444119">
            <w:pPr>
              <w:widowControl/>
              <w:jc w:val="center"/>
              <w:rPr>
                <w:rFonts w:ascii="宋体" w:hAnsi="宋体" w:cs="宋体"/>
                <w:b/>
                <w:bCs/>
                <w:color w:val="000000"/>
                <w:kern w:val="0"/>
                <w:sz w:val="18"/>
                <w:szCs w:val="18"/>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137C2D" w:rsidRPr="00492094" w:rsidRDefault="00D56710" w:rsidP="00492094">
            <w:pPr>
              <w:widowControl/>
              <w:jc w:val="center"/>
              <w:rPr>
                <w:rFonts w:ascii="宋体" w:hAnsi="宋体" w:cs="宋体"/>
                <w:color w:val="000000"/>
                <w:kern w:val="0"/>
                <w:sz w:val="18"/>
                <w:szCs w:val="18"/>
              </w:rPr>
            </w:pPr>
            <w:r>
              <w:rPr>
                <w:rFonts w:ascii="宋体" w:hAnsi="宋体" w:cs="宋体" w:hint="eastAsia"/>
                <w:color w:val="000000"/>
                <w:kern w:val="0"/>
                <w:sz w:val="18"/>
                <w:szCs w:val="18"/>
              </w:rPr>
              <w:t>品质控制</w:t>
            </w:r>
          </w:p>
        </w:tc>
        <w:tc>
          <w:tcPr>
            <w:tcW w:w="2977" w:type="dxa"/>
            <w:tcBorders>
              <w:top w:val="nil"/>
              <w:left w:val="nil"/>
              <w:bottom w:val="single" w:sz="4" w:space="0" w:color="auto"/>
              <w:right w:val="single" w:sz="4" w:space="0" w:color="auto"/>
            </w:tcBorders>
            <w:shd w:val="clear" w:color="auto" w:fill="auto"/>
            <w:noWrap/>
            <w:vAlign w:val="center"/>
            <w:hideMark/>
          </w:tcPr>
          <w:p w:rsidR="00137C2D" w:rsidRPr="00137C2D" w:rsidRDefault="00D56710" w:rsidP="00492094">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测试评价岗</w:t>
            </w:r>
          </w:p>
        </w:tc>
        <w:tc>
          <w:tcPr>
            <w:tcW w:w="1134" w:type="dxa"/>
            <w:tcBorders>
              <w:top w:val="nil"/>
              <w:left w:val="nil"/>
              <w:bottom w:val="single" w:sz="4" w:space="0" w:color="auto"/>
              <w:right w:val="single" w:sz="4" w:space="0" w:color="auto"/>
            </w:tcBorders>
            <w:shd w:val="clear" w:color="auto" w:fill="auto"/>
            <w:noWrap/>
            <w:vAlign w:val="center"/>
            <w:hideMark/>
          </w:tcPr>
          <w:p w:rsidR="00137C2D" w:rsidRPr="00492094" w:rsidRDefault="00D56710" w:rsidP="00492094">
            <w:pPr>
              <w:widowControl/>
              <w:jc w:val="center"/>
              <w:rPr>
                <w:rFonts w:ascii="宋体" w:hAnsi="宋体" w:cs="宋体"/>
                <w:color w:val="000000"/>
                <w:kern w:val="0"/>
                <w:sz w:val="18"/>
                <w:szCs w:val="18"/>
              </w:rPr>
            </w:pPr>
            <w:r>
              <w:rPr>
                <w:rFonts w:ascii="宋体" w:hAnsi="宋体" w:cs="宋体" w:hint="eastAsia"/>
                <w:color w:val="000000"/>
                <w:kern w:val="0"/>
                <w:sz w:val="18"/>
                <w:szCs w:val="18"/>
              </w:rPr>
              <w:t>本科/硕士</w:t>
            </w:r>
          </w:p>
        </w:tc>
        <w:tc>
          <w:tcPr>
            <w:tcW w:w="2552" w:type="dxa"/>
            <w:tcBorders>
              <w:top w:val="nil"/>
              <w:left w:val="nil"/>
              <w:bottom w:val="single" w:sz="4" w:space="0" w:color="auto"/>
              <w:right w:val="single" w:sz="12" w:space="0" w:color="auto"/>
            </w:tcBorders>
            <w:shd w:val="clear" w:color="auto" w:fill="auto"/>
            <w:noWrap/>
            <w:vAlign w:val="center"/>
            <w:hideMark/>
          </w:tcPr>
          <w:p w:rsidR="00137C2D" w:rsidRPr="00492094" w:rsidRDefault="00D56710" w:rsidP="00492094">
            <w:pPr>
              <w:widowControl/>
              <w:jc w:val="center"/>
              <w:rPr>
                <w:rFonts w:ascii="宋体" w:hAnsi="宋体" w:cs="宋体"/>
                <w:color w:val="000000"/>
                <w:kern w:val="0"/>
                <w:sz w:val="18"/>
                <w:szCs w:val="18"/>
              </w:rPr>
            </w:pPr>
            <w:r>
              <w:rPr>
                <w:rFonts w:ascii="宋体" w:hAnsi="宋体" w:cs="宋体" w:hint="eastAsia"/>
                <w:color w:val="000000"/>
                <w:kern w:val="0"/>
                <w:sz w:val="18"/>
                <w:szCs w:val="18"/>
              </w:rPr>
              <w:t>机械电子类，测控类专业</w:t>
            </w:r>
          </w:p>
        </w:tc>
      </w:tr>
      <w:tr w:rsidR="00137C2D" w:rsidRPr="00492094" w:rsidTr="001F262F">
        <w:trPr>
          <w:trHeight w:val="405"/>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137C2D" w:rsidRPr="00492094" w:rsidRDefault="00137C2D" w:rsidP="00444119">
            <w:pPr>
              <w:widowControl/>
              <w:jc w:val="center"/>
              <w:rPr>
                <w:rFonts w:ascii="宋体" w:hAnsi="宋体" w:cs="宋体"/>
                <w:b/>
                <w:bCs/>
                <w:color w:val="000000"/>
                <w:kern w:val="0"/>
                <w:sz w:val="18"/>
                <w:szCs w:val="18"/>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137C2D" w:rsidRPr="00492094" w:rsidRDefault="00D56710" w:rsidP="00492094">
            <w:pPr>
              <w:widowControl/>
              <w:jc w:val="center"/>
              <w:rPr>
                <w:rFonts w:ascii="宋体" w:hAnsi="宋体" w:cs="宋体"/>
                <w:color w:val="000000"/>
                <w:kern w:val="0"/>
                <w:sz w:val="18"/>
                <w:szCs w:val="18"/>
              </w:rPr>
            </w:pPr>
            <w:r>
              <w:rPr>
                <w:rFonts w:ascii="宋体" w:hAnsi="宋体" w:cs="宋体" w:hint="eastAsia"/>
                <w:color w:val="000000"/>
                <w:kern w:val="0"/>
                <w:sz w:val="18"/>
                <w:szCs w:val="18"/>
              </w:rPr>
              <w:t>IE自动化</w:t>
            </w:r>
          </w:p>
        </w:tc>
        <w:tc>
          <w:tcPr>
            <w:tcW w:w="2977" w:type="dxa"/>
            <w:tcBorders>
              <w:top w:val="nil"/>
              <w:left w:val="nil"/>
              <w:bottom w:val="single" w:sz="4" w:space="0" w:color="auto"/>
              <w:right w:val="single" w:sz="4" w:space="0" w:color="auto"/>
            </w:tcBorders>
            <w:shd w:val="clear" w:color="auto" w:fill="auto"/>
            <w:noWrap/>
            <w:vAlign w:val="center"/>
            <w:hideMark/>
          </w:tcPr>
          <w:p w:rsidR="00137C2D" w:rsidRPr="00137C2D" w:rsidRDefault="00D56710" w:rsidP="00492094">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IE岗</w:t>
            </w:r>
          </w:p>
        </w:tc>
        <w:tc>
          <w:tcPr>
            <w:tcW w:w="1134" w:type="dxa"/>
            <w:tcBorders>
              <w:top w:val="nil"/>
              <w:left w:val="nil"/>
              <w:bottom w:val="single" w:sz="4" w:space="0" w:color="auto"/>
              <w:right w:val="single" w:sz="4" w:space="0" w:color="auto"/>
            </w:tcBorders>
            <w:shd w:val="clear" w:color="auto" w:fill="auto"/>
            <w:noWrap/>
            <w:vAlign w:val="center"/>
            <w:hideMark/>
          </w:tcPr>
          <w:p w:rsidR="00137C2D" w:rsidRPr="00492094" w:rsidRDefault="00D56710" w:rsidP="00492094">
            <w:pPr>
              <w:widowControl/>
              <w:jc w:val="center"/>
              <w:rPr>
                <w:rFonts w:ascii="宋体" w:hAnsi="宋体" w:cs="宋体"/>
                <w:color w:val="000000"/>
                <w:kern w:val="0"/>
                <w:sz w:val="18"/>
                <w:szCs w:val="18"/>
              </w:rPr>
            </w:pPr>
            <w:r>
              <w:rPr>
                <w:rFonts w:ascii="宋体" w:hAnsi="宋体" w:cs="宋体" w:hint="eastAsia"/>
                <w:color w:val="000000"/>
                <w:kern w:val="0"/>
                <w:sz w:val="18"/>
                <w:szCs w:val="18"/>
              </w:rPr>
              <w:t>本科/硕士</w:t>
            </w:r>
          </w:p>
        </w:tc>
        <w:tc>
          <w:tcPr>
            <w:tcW w:w="2552" w:type="dxa"/>
            <w:tcBorders>
              <w:top w:val="nil"/>
              <w:left w:val="nil"/>
              <w:bottom w:val="single" w:sz="4" w:space="0" w:color="auto"/>
              <w:right w:val="single" w:sz="12" w:space="0" w:color="auto"/>
            </w:tcBorders>
            <w:shd w:val="clear" w:color="auto" w:fill="auto"/>
            <w:noWrap/>
            <w:vAlign w:val="center"/>
            <w:hideMark/>
          </w:tcPr>
          <w:p w:rsidR="00137C2D" w:rsidRPr="00492094" w:rsidRDefault="00D56710" w:rsidP="00492094">
            <w:pPr>
              <w:widowControl/>
              <w:jc w:val="center"/>
              <w:rPr>
                <w:rFonts w:ascii="宋体" w:hAnsi="宋体" w:cs="宋体"/>
                <w:color w:val="000000"/>
                <w:kern w:val="0"/>
                <w:sz w:val="18"/>
                <w:szCs w:val="18"/>
              </w:rPr>
            </w:pPr>
            <w:r>
              <w:rPr>
                <w:rFonts w:ascii="宋体" w:hAnsi="宋体" w:cs="宋体" w:hint="eastAsia"/>
                <w:color w:val="000000"/>
                <w:kern w:val="0"/>
                <w:sz w:val="18"/>
                <w:szCs w:val="18"/>
              </w:rPr>
              <w:t>工业工程专业</w:t>
            </w:r>
          </w:p>
        </w:tc>
      </w:tr>
      <w:tr w:rsidR="00137C2D" w:rsidRPr="00492094" w:rsidTr="001F262F">
        <w:trPr>
          <w:trHeight w:val="405"/>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137C2D" w:rsidRPr="00492094" w:rsidRDefault="00137C2D" w:rsidP="00444119">
            <w:pPr>
              <w:widowControl/>
              <w:jc w:val="center"/>
              <w:rPr>
                <w:rFonts w:ascii="宋体" w:hAnsi="宋体" w:cs="宋体"/>
                <w:b/>
                <w:bCs/>
                <w:color w:val="000000"/>
                <w:kern w:val="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137C2D" w:rsidRPr="00492094" w:rsidRDefault="00D56710" w:rsidP="00492094">
            <w:pPr>
              <w:widowControl/>
              <w:jc w:val="center"/>
              <w:rPr>
                <w:rFonts w:ascii="宋体" w:hAnsi="宋体" w:cs="宋体"/>
                <w:color w:val="000000"/>
                <w:kern w:val="0"/>
                <w:sz w:val="18"/>
                <w:szCs w:val="18"/>
              </w:rPr>
            </w:pPr>
            <w:r>
              <w:rPr>
                <w:rFonts w:ascii="宋体" w:hAnsi="宋体" w:cs="宋体" w:hint="eastAsia"/>
                <w:color w:val="000000"/>
                <w:kern w:val="0"/>
                <w:sz w:val="18"/>
                <w:szCs w:val="18"/>
              </w:rPr>
              <w:t>信息类</w:t>
            </w:r>
          </w:p>
        </w:tc>
        <w:tc>
          <w:tcPr>
            <w:tcW w:w="2977" w:type="dxa"/>
            <w:tcBorders>
              <w:top w:val="nil"/>
              <w:left w:val="nil"/>
              <w:bottom w:val="single" w:sz="4" w:space="0" w:color="auto"/>
              <w:right w:val="single" w:sz="4" w:space="0" w:color="auto"/>
            </w:tcBorders>
            <w:shd w:val="clear" w:color="auto" w:fill="auto"/>
            <w:noWrap/>
            <w:vAlign w:val="center"/>
            <w:hideMark/>
          </w:tcPr>
          <w:p w:rsidR="00137C2D" w:rsidRPr="00137C2D" w:rsidRDefault="00D56710" w:rsidP="00492094">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应用开发岗</w:t>
            </w:r>
          </w:p>
        </w:tc>
        <w:tc>
          <w:tcPr>
            <w:tcW w:w="1134" w:type="dxa"/>
            <w:tcBorders>
              <w:top w:val="nil"/>
              <w:left w:val="nil"/>
              <w:bottom w:val="single" w:sz="4" w:space="0" w:color="auto"/>
              <w:right w:val="single" w:sz="4" w:space="0" w:color="auto"/>
            </w:tcBorders>
            <w:shd w:val="clear" w:color="auto" w:fill="auto"/>
            <w:noWrap/>
            <w:vAlign w:val="center"/>
            <w:hideMark/>
          </w:tcPr>
          <w:p w:rsidR="00137C2D" w:rsidRPr="00492094" w:rsidRDefault="00D56710" w:rsidP="00492094">
            <w:pPr>
              <w:widowControl/>
              <w:jc w:val="center"/>
              <w:rPr>
                <w:rFonts w:ascii="宋体" w:hAnsi="宋体" w:cs="宋体"/>
                <w:color w:val="000000"/>
                <w:kern w:val="0"/>
                <w:sz w:val="18"/>
                <w:szCs w:val="18"/>
              </w:rPr>
            </w:pPr>
            <w:r>
              <w:rPr>
                <w:rFonts w:ascii="宋体" w:hAnsi="宋体" w:cs="宋体" w:hint="eastAsia"/>
                <w:color w:val="000000"/>
                <w:kern w:val="0"/>
                <w:sz w:val="18"/>
                <w:szCs w:val="18"/>
              </w:rPr>
              <w:t>本科/硕士</w:t>
            </w:r>
          </w:p>
        </w:tc>
        <w:tc>
          <w:tcPr>
            <w:tcW w:w="2552" w:type="dxa"/>
            <w:tcBorders>
              <w:top w:val="nil"/>
              <w:left w:val="nil"/>
              <w:bottom w:val="single" w:sz="4" w:space="0" w:color="auto"/>
              <w:right w:val="single" w:sz="12" w:space="0" w:color="auto"/>
            </w:tcBorders>
            <w:shd w:val="clear" w:color="auto" w:fill="auto"/>
            <w:noWrap/>
            <w:vAlign w:val="center"/>
            <w:hideMark/>
          </w:tcPr>
          <w:p w:rsidR="00137C2D" w:rsidRPr="00492094" w:rsidRDefault="00D56710" w:rsidP="00137C2D">
            <w:pPr>
              <w:widowControl/>
              <w:jc w:val="center"/>
              <w:rPr>
                <w:rFonts w:ascii="宋体" w:hAnsi="宋体" w:cs="宋体"/>
                <w:color w:val="000000"/>
                <w:kern w:val="0"/>
                <w:sz w:val="18"/>
                <w:szCs w:val="18"/>
              </w:rPr>
            </w:pPr>
            <w:r>
              <w:rPr>
                <w:rFonts w:ascii="宋体" w:hAnsi="宋体" w:cs="宋体" w:hint="eastAsia"/>
                <w:color w:val="000000"/>
                <w:kern w:val="0"/>
                <w:sz w:val="18"/>
                <w:szCs w:val="18"/>
              </w:rPr>
              <w:t>计算机类，软件工程等专业</w:t>
            </w:r>
          </w:p>
        </w:tc>
      </w:tr>
      <w:tr w:rsidR="00741189" w:rsidRPr="00492094" w:rsidTr="001F262F">
        <w:trPr>
          <w:trHeight w:val="405"/>
        </w:trPr>
        <w:tc>
          <w:tcPr>
            <w:tcW w:w="1149" w:type="dxa"/>
            <w:vMerge w:val="restart"/>
            <w:tcBorders>
              <w:top w:val="single" w:sz="4" w:space="0" w:color="auto"/>
              <w:left w:val="single" w:sz="4" w:space="0" w:color="auto"/>
              <w:bottom w:val="single" w:sz="4" w:space="0" w:color="auto"/>
              <w:right w:val="single" w:sz="4" w:space="0" w:color="auto"/>
            </w:tcBorders>
            <w:vAlign w:val="center"/>
            <w:hideMark/>
          </w:tcPr>
          <w:p w:rsidR="00741189" w:rsidRDefault="00A0623F" w:rsidP="00197778">
            <w:pPr>
              <w:widowControl/>
              <w:ind w:firstLineChars="98" w:firstLine="177"/>
              <w:jc w:val="left"/>
              <w:rPr>
                <w:rFonts w:ascii="宋体" w:hAnsi="宋体" w:cs="宋体"/>
                <w:b/>
                <w:bCs/>
                <w:color w:val="000000"/>
                <w:kern w:val="0"/>
                <w:sz w:val="18"/>
                <w:szCs w:val="18"/>
              </w:rPr>
            </w:pPr>
            <w:r>
              <w:rPr>
                <w:rFonts w:ascii="宋体" w:hAnsi="宋体" w:cs="宋体" w:hint="eastAsia"/>
                <w:b/>
                <w:bCs/>
                <w:color w:val="000000"/>
                <w:kern w:val="0"/>
                <w:sz w:val="18"/>
                <w:szCs w:val="18"/>
              </w:rPr>
              <w:t>管理类</w:t>
            </w:r>
          </w:p>
        </w:tc>
        <w:tc>
          <w:tcPr>
            <w:tcW w:w="1701" w:type="dxa"/>
            <w:tcBorders>
              <w:top w:val="nil"/>
              <w:left w:val="nil"/>
              <w:bottom w:val="single" w:sz="4" w:space="0" w:color="auto"/>
              <w:right w:val="single" w:sz="4" w:space="0" w:color="auto"/>
            </w:tcBorders>
            <w:shd w:val="clear" w:color="auto" w:fill="auto"/>
            <w:noWrap/>
            <w:vAlign w:val="center"/>
            <w:hideMark/>
          </w:tcPr>
          <w:p w:rsidR="00741189" w:rsidRDefault="00A0623F" w:rsidP="00492094">
            <w:pPr>
              <w:widowControl/>
              <w:jc w:val="center"/>
              <w:rPr>
                <w:rFonts w:ascii="宋体" w:hAnsi="宋体" w:cs="宋体"/>
                <w:color w:val="000000"/>
                <w:kern w:val="0"/>
                <w:sz w:val="18"/>
                <w:szCs w:val="18"/>
              </w:rPr>
            </w:pPr>
            <w:r>
              <w:rPr>
                <w:rFonts w:ascii="宋体" w:hAnsi="宋体" w:cs="宋体" w:hint="eastAsia"/>
                <w:color w:val="000000"/>
                <w:kern w:val="0"/>
                <w:sz w:val="18"/>
                <w:szCs w:val="18"/>
              </w:rPr>
              <w:t>财务方向</w:t>
            </w:r>
          </w:p>
        </w:tc>
        <w:tc>
          <w:tcPr>
            <w:tcW w:w="2977" w:type="dxa"/>
            <w:tcBorders>
              <w:top w:val="nil"/>
              <w:left w:val="nil"/>
              <w:bottom w:val="single" w:sz="4" w:space="0" w:color="auto"/>
              <w:right w:val="single" w:sz="4" w:space="0" w:color="auto"/>
            </w:tcBorders>
            <w:shd w:val="clear" w:color="auto" w:fill="auto"/>
            <w:noWrap/>
            <w:vAlign w:val="center"/>
            <w:hideMark/>
          </w:tcPr>
          <w:p w:rsidR="00741189" w:rsidRPr="00137C2D" w:rsidRDefault="00A0623F" w:rsidP="000B2D34">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会计</w:t>
            </w:r>
            <w:r w:rsidR="00D56710">
              <w:rPr>
                <w:rFonts w:ascii="宋体" w:hAnsi="宋体" w:cs="宋体" w:hint="eastAsia"/>
                <w:b/>
                <w:color w:val="000000"/>
                <w:kern w:val="0"/>
                <w:sz w:val="18"/>
                <w:szCs w:val="18"/>
              </w:rPr>
              <w:t>岗</w:t>
            </w:r>
          </w:p>
        </w:tc>
        <w:tc>
          <w:tcPr>
            <w:tcW w:w="1134" w:type="dxa"/>
            <w:tcBorders>
              <w:top w:val="nil"/>
              <w:left w:val="nil"/>
              <w:bottom w:val="single" w:sz="4" w:space="0" w:color="auto"/>
              <w:right w:val="single" w:sz="4" w:space="0" w:color="auto"/>
            </w:tcBorders>
            <w:shd w:val="clear" w:color="auto" w:fill="auto"/>
            <w:noWrap/>
            <w:vAlign w:val="center"/>
            <w:hideMark/>
          </w:tcPr>
          <w:p w:rsidR="00741189" w:rsidRPr="00492094" w:rsidRDefault="00A0623F" w:rsidP="00763A07">
            <w:pPr>
              <w:widowControl/>
              <w:jc w:val="center"/>
              <w:rPr>
                <w:rFonts w:ascii="宋体" w:hAnsi="宋体" w:cs="宋体"/>
                <w:color w:val="000000"/>
                <w:kern w:val="0"/>
                <w:sz w:val="18"/>
                <w:szCs w:val="18"/>
              </w:rPr>
            </w:pPr>
            <w:r>
              <w:rPr>
                <w:rFonts w:ascii="宋体" w:hAnsi="宋体" w:cs="宋体" w:hint="eastAsia"/>
                <w:color w:val="000000"/>
                <w:kern w:val="0"/>
                <w:sz w:val="18"/>
                <w:szCs w:val="18"/>
              </w:rPr>
              <w:t>本科</w:t>
            </w:r>
          </w:p>
        </w:tc>
        <w:tc>
          <w:tcPr>
            <w:tcW w:w="2552" w:type="dxa"/>
            <w:tcBorders>
              <w:top w:val="nil"/>
              <w:left w:val="nil"/>
              <w:bottom w:val="single" w:sz="4" w:space="0" w:color="auto"/>
              <w:right w:val="single" w:sz="12" w:space="0" w:color="auto"/>
            </w:tcBorders>
            <w:shd w:val="clear" w:color="auto" w:fill="auto"/>
            <w:noWrap/>
            <w:vAlign w:val="center"/>
            <w:hideMark/>
          </w:tcPr>
          <w:p w:rsidR="00741189" w:rsidRPr="00492094" w:rsidRDefault="00A0623F" w:rsidP="000B2D34">
            <w:pPr>
              <w:widowControl/>
              <w:jc w:val="center"/>
              <w:rPr>
                <w:rFonts w:ascii="宋体" w:hAnsi="宋体" w:cs="宋体"/>
                <w:color w:val="000000"/>
                <w:kern w:val="0"/>
                <w:sz w:val="18"/>
                <w:szCs w:val="18"/>
              </w:rPr>
            </w:pPr>
            <w:r>
              <w:rPr>
                <w:rFonts w:ascii="宋体" w:hAnsi="宋体" w:cs="宋体" w:hint="eastAsia"/>
                <w:color w:val="000000"/>
                <w:kern w:val="0"/>
                <w:sz w:val="18"/>
                <w:szCs w:val="18"/>
              </w:rPr>
              <w:t>会计学，财务管理等</w:t>
            </w:r>
          </w:p>
        </w:tc>
      </w:tr>
      <w:tr w:rsidR="00A0623F" w:rsidRPr="00492094" w:rsidTr="001F262F">
        <w:trPr>
          <w:trHeight w:val="405"/>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A0623F" w:rsidRDefault="00A0623F" w:rsidP="00197778">
            <w:pPr>
              <w:widowControl/>
              <w:ind w:firstLineChars="98" w:firstLine="177"/>
              <w:jc w:val="left"/>
              <w:rPr>
                <w:rFonts w:ascii="宋体" w:hAnsi="宋体" w:cs="宋体"/>
                <w:b/>
                <w:bCs/>
                <w:color w:val="000000"/>
                <w:kern w:val="0"/>
                <w:sz w:val="18"/>
                <w:szCs w:val="18"/>
              </w:rPr>
            </w:pPr>
          </w:p>
        </w:tc>
        <w:tc>
          <w:tcPr>
            <w:tcW w:w="1701"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A0623F" w:rsidRDefault="00A0623F" w:rsidP="00741189">
            <w:pPr>
              <w:jc w:val="center"/>
              <w:rPr>
                <w:rFonts w:ascii="宋体" w:hAnsi="宋体" w:cs="宋体"/>
                <w:color w:val="000000"/>
                <w:kern w:val="0"/>
                <w:sz w:val="18"/>
                <w:szCs w:val="18"/>
              </w:rPr>
            </w:pPr>
            <w:r>
              <w:rPr>
                <w:rFonts w:ascii="宋体" w:hAnsi="宋体" w:cs="宋体" w:hint="eastAsia"/>
                <w:color w:val="000000"/>
                <w:kern w:val="0"/>
                <w:sz w:val="18"/>
                <w:szCs w:val="18"/>
              </w:rPr>
              <w:t>供应商</w:t>
            </w:r>
            <w:r w:rsidR="00A02BBF">
              <w:rPr>
                <w:rFonts w:ascii="宋体" w:hAnsi="宋体" w:cs="宋体" w:hint="eastAsia"/>
                <w:color w:val="000000"/>
                <w:kern w:val="0"/>
                <w:sz w:val="18"/>
                <w:szCs w:val="18"/>
              </w:rPr>
              <w:t>管理</w:t>
            </w:r>
            <w:r>
              <w:rPr>
                <w:rFonts w:ascii="宋体" w:hAnsi="宋体" w:cs="宋体" w:hint="eastAsia"/>
                <w:color w:val="000000"/>
                <w:kern w:val="0"/>
                <w:sz w:val="18"/>
                <w:szCs w:val="18"/>
              </w:rPr>
              <w:t>方向</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A0623F" w:rsidRPr="00741189" w:rsidRDefault="00A0623F" w:rsidP="000B2D34">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供应商援助岗</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0623F" w:rsidRPr="00492094" w:rsidRDefault="00A0623F" w:rsidP="00763A07">
            <w:pPr>
              <w:widowControl/>
              <w:jc w:val="center"/>
              <w:rPr>
                <w:rFonts w:ascii="宋体" w:hAnsi="宋体" w:cs="宋体"/>
                <w:color w:val="000000"/>
                <w:kern w:val="0"/>
                <w:sz w:val="18"/>
                <w:szCs w:val="18"/>
              </w:rPr>
            </w:pPr>
            <w:r>
              <w:rPr>
                <w:rFonts w:ascii="宋体" w:hAnsi="宋体" w:cs="宋体" w:hint="eastAsia"/>
                <w:color w:val="000000"/>
                <w:kern w:val="0"/>
                <w:sz w:val="18"/>
                <w:szCs w:val="18"/>
              </w:rPr>
              <w:t>本科</w:t>
            </w:r>
          </w:p>
        </w:tc>
        <w:tc>
          <w:tcPr>
            <w:tcW w:w="2552" w:type="dxa"/>
            <w:tcBorders>
              <w:top w:val="single" w:sz="4" w:space="0" w:color="auto"/>
              <w:left w:val="nil"/>
              <w:bottom w:val="single" w:sz="4" w:space="0" w:color="auto"/>
              <w:right w:val="single" w:sz="12" w:space="0" w:color="auto"/>
            </w:tcBorders>
            <w:shd w:val="clear" w:color="auto" w:fill="auto"/>
            <w:noWrap/>
            <w:vAlign w:val="center"/>
            <w:hideMark/>
          </w:tcPr>
          <w:p w:rsidR="00A0623F" w:rsidRPr="00492094" w:rsidRDefault="00A02BBF" w:rsidP="000B2D34">
            <w:pPr>
              <w:widowControl/>
              <w:jc w:val="center"/>
              <w:rPr>
                <w:rFonts w:ascii="宋体" w:hAnsi="宋体" w:cs="宋体"/>
                <w:color w:val="000000"/>
                <w:kern w:val="0"/>
                <w:sz w:val="18"/>
                <w:szCs w:val="18"/>
              </w:rPr>
            </w:pPr>
            <w:r w:rsidRPr="00EB719F">
              <w:rPr>
                <w:rFonts w:ascii="宋体" w:hAnsi="宋体" w:cs="宋体" w:hint="eastAsia"/>
                <w:color w:val="000000"/>
                <w:kern w:val="0"/>
                <w:sz w:val="18"/>
                <w:szCs w:val="18"/>
              </w:rPr>
              <w:t>理工类专业（IE、机械、自动化、材料成型等</w:t>
            </w:r>
            <w:r w:rsidRPr="00EB719F">
              <w:rPr>
                <w:rFonts w:ascii="宋体" w:hAnsi="宋体" w:cs="宋体"/>
                <w:color w:val="000000"/>
                <w:kern w:val="0"/>
                <w:sz w:val="18"/>
                <w:szCs w:val="18"/>
              </w:rPr>
              <w:t>）</w:t>
            </w:r>
          </w:p>
        </w:tc>
      </w:tr>
      <w:tr w:rsidR="00A0623F" w:rsidRPr="00492094" w:rsidTr="001F262F">
        <w:trPr>
          <w:trHeight w:val="405"/>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A0623F" w:rsidRDefault="00A0623F" w:rsidP="00197778">
            <w:pPr>
              <w:widowControl/>
              <w:ind w:firstLineChars="98" w:firstLine="177"/>
              <w:jc w:val="left"/>
              <w:rPr>
                <w:rFonts w:ascii="宋体" w:hAnsi="宋体" w:cs="宋体"/>
                <w:b/>
                <w:bCs/>
                <w:color w:val="000000"/>
                <w:kern w:val="0"/>
                <w:sz w:val="18"/>
                <w:szCs w:val="18"/>
              </w:rPr>
            </w:pPr>
          </w:p>
        </w:tc>
        <w:tc>
          <w:tcPr>
            <w:tcW w:w="1701" w:type="dxa"/>
            <w:vMerge/>
            <w:tcBorders>
              <w:top w:val="single" w:sz="4" w:space="0" w:color="auto"/>
              <w:left w:val="nil"/>
              <w:bottom w:val="single" w:sz="4" w:space="0" w:color="auto"/>
              <w:right w:val="single" w:sz="4" w:space="0" w:color="auto"/>
            </w:tcBorders>
            <w:shd w:val="clear" w:color="auto" w:fill="auto"/>
            <w:noWrap/>
            <w:vAlign w:val="center"/>
            <w:hideMark/>
          </w:tcPr>
          <w:p w:rsidR="00A0623F" w:rsidRDefault="00A0623F" w:rsidP="00741189">
            <w:pPr>
              <w:widowControl/>
              <w:jc w:val="center"/>
              <w:rPr>
                <w:rFonts w:ascii="宋体" w:hAnsi="宋体" w:cs="宋体"/>
                <w:color w:val="000000"/>
                <w:kern w:val="0"/>
                <w:sz w:val="18"/>
                <w:szCs w:val="18"/>
              </w:rPr>
            </w:pP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A0623F" w:rsidRPr="00741189" w:rsidRDefault="00A0623F" w:rsidP="000B2D34">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核价议价岗</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0623F" w:rsidRPr="00492094" w:rsidRDefault="00A0623F" w:rsidP="00763A07">
            <w:pPr>
              <w:widowControl/>
              <w:jc w:val="center"/>
              <w:rPr>
                <w:rFonts w:ascii="宋体" w:hAnsi="宋体" w:cs="宋体"/>
                <w:color w:val="000000"/>
                <w:kern w:val="0"/>
                <w:sz w:val="18"/>
                <w:szCs w:val="18"/>
              </w:rPr>
            </w:pPr>
            <w:r>
              <w:rPr>
                <w:rFonts w:ascii="宋体" w:hAnsi="宋体" w:cs="宋体" w:hint="eastAsia"/>
                <w:color w:val="000000"/>
                <w:kern w:val="0"/>
                <w:sz w:val="18"/>
                <w:szCs w:val="18"/>
              </w:rPr>
              <w:t>本科</w:t>
            </w:r>
          </w:p>
        </w:tc>
        <w:tc>
          <w:tcPr>
            <w:tcW w:w="2552" w:type="dxa"/>
            <w:tcBorders>
              <w:top w:val="single" w:sz="4" w:space="0" w:color="auto"/>
              <w:left w:val="nil"/>
              <w:bottom w:val="single" w:sz="4" w:space="0" w:color="auto"/>
              <w:right w:val="single" w:sz="12" w:space="0" w:color="auto"/>
            </w:tcBorders>
            <w:shd w:val="clear" w:color="auto" w:fill="auto"/>
            <w:noWrap/>
            <w:vAlign w:val="center"/>
            <w:hideMark/>
          </w:tcPr>
          <w:p w:rsidR="00A0623F" w:rsidRPr="00492094" w:rsidRDefault="00A02BBF" w:rsidP="000B2D34">
            <w:pPr>
              <w:widowControl/>
              <w:jc w:val="center"/>
              <w:rPr>
                <w:rFonts w:ascii="宋体" w:hAnsi="宋体" w:cs="宋体"/>
                <w:color w:val="000000"/>
                <w:kern w:val="0"/>
                <w:sz w:val="18"/>
                <w:szCs w:val="18"/>
              </w:rPr>
            </w:pPr>
            <w:r w:rsidRPr="00EB719F">
              <w:rPr>
                <w:rFonts w:ascii="宋体" w:hAnsi="宋体" w:cs="宋体" w:hint="eastAsia"/>
                <w:color w:val="000000"/>
                <w:kern w:val="0"/>
                <w:sz w:val="18"/>
                <w:szCs w:val="18"/>
              </w:rPr>
              <w:t>理工类专业（IE、机械、自动化、材料成型等</w:t>
            </w:r>
            <w:r w:rsidRPr="00EB719F">
              <w:rPr>
                <w:rFonts w:ascii="宋体" w:hAnsi="宋体" w:cs="宋体"/>
                <w:color w:val="000000"/>
                <w:kern w:val="0"/>
                <w:sz w:val="18"/>
                <w:szCs w:val="18"/>
              </w:rPr>
              <w:t>）</w:t>
            </w:r>
          </w:p>
        </w:tc>
      </w:tr>
      <w:tr w:rsidR="001F262F" w:rsidRPr="00492094" w:rsidTr="009C5712">
        <w:trPr>
          <w:trHeight w:val="405"/>
        </w:trPr>
        <w:tc>
          <w:tcPr>
            <w:tcW w:w="1149" w:type="dxa"/>
            <w:vMerge w:val="restart"/>
            <w:tcBorders>
              <w:top w:val="single" w:sz="4" w:space="0" w:color="auto"/>
              <w:left w:val="single" w:sz="4" w:space="0" w:color="auto"/>
              <w:right w:val="single" w:sz="4" w:space="0" w:color="auto"/>
            </w:tcBorders>
            <w:vAlign w:val="center"/>
            <w:hideMark/>
          </w:tcPr>
          <w:p w:rsidR="001F262F" w:rsidRDefault="001F262F" w:rsidP="00197778">
            <w:pPr>
              <w:widowControl/>
              <w:ind w:firstLineChars="98" w:firstLine="177"/>
              <w:jc w:val="left"/>
              <w:rPr>
                <w:rFonts w:ascii="宋体" w:hAnsi="宋体" w:cs="宋体"/>
                <w:b/>
                <w:bCs/>
                <w:color w:val="000000"/>
                <w:kern w:val="0"/>
                <w:sz w:val="18"/>
                <w:szCs w:val="18"/>
              </w:rPr>
            </w:pPr>
            <w:r>
              <w:rPr>
                <w:rFonts w:ascii="宋体" w:hAnsi="宋体" w:cs="宋体" w:hint="eastAsia"/>
                <w:b/>
                <w:bCs/>
                <w:color w:val="000000"/>
                <w:kern w:val="0"/>
                <w:sz w:val="18"/>
                <w:szCs w:val="18"/>
              </w:rPr>
              <w:t>储备干部</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1F262F" w:rsidRDefault="001F262F" w:rsidP="00741189">
            <w:pPr>
              <w:widowControl/>
              <w:jc w:val="center"/>
              <w:rPr>
                <w:rFonts w:ascii="宋体" w:hAnsi="宋体" w:cs="宋体"/>
                <w:color w:val="000000"/>
                <w:kern w:val="0"/>
                <w:sz w:val="18"/>
                <w:szCs w:val="18"/>
              </w:rPr>
            </w:pPr>
            <w:r>
              <w:rPr>
                <w:rFonts w:ascii="宋体" w:hAnsi="宋体" w:cs="宋体" w:hint="eastAsia"/>
                <w:color w:val="000000"/>
                <w:kern w:val="0"/>
                <w:sz w:val="18"/>
                <w:szCs w:val="18"/>
              </w:rPr>
              <w:t>制造类</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1F262F" w:rsidRDefault="001F262F" w:rsidP="000B2D34">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现场管理，品质检验，设备技术岗</w:t>
            </w:r>
          </w:p>
        </w:tc>
        <w:tc>
          <w:tcPr>
            <w:tcW w:w="1134" w:type="dxa"/>
            <w:tcBorders>
              <w:top w:val="single" w:sz="4" w:space="0" w:color="auto"/>
              <w:left w:val="nil"/>
              <w:bottom w:val="single" w:sz="4" w:space="0" w:color="auto"/>
              <w:right w:val="single" w:sz="4" w:space="0" w:color="auto"/>
            </w:tcBorders>
            <w:shd w:val="clear" w:color="auto" w:fill="auto"/>
            <w:noWrap/>
            <w:hideMark/>
          </w:tcPr>
          <w:p w:rsidR="001F262F" w:rsidRDefault="001F262F" w:rsidP="007E1236">
            <w:pPr>
              <w:jc w:val="center"/>
            </w:pPr>
            <w:r w:rsidRPr="0030196C">
              <w:rPr>
                <w:rFonts w:ascii="宋体" w:hAnsi="宋体" w:cs="宋体" w:hint="eastAsia"/>
                <w:color w:val="000000"/>
                <w:kern w:val="0"/>
                <w:sz w:val="18"/>
                <w:szCs w:val="18"/>
              </w:rPr>
              <w:t>本科</w:t>
            </w:r>
          </w:p>
        </w:tc>
        <w:tc>
          <w:tcPr>
            <w:tcW w:w="2552" w:type="dxa"/>
            <w:tcBorders>
              <w:top w:val="single" w:sz="4" w:space="0" w:color="auto"/>
              <w:left w:val="nil"/>
              <w:bottom w:val="single" w:sz="4" w:space="0" w:color="auto"/>
              <w:right w:val="single" w:sz="12" w:space="0" w:color="auto"/>
            </w:tcBorders>
            <w:shd w:val="clear" w:color="auto" w:fill="auto"/>
            <w:noWrap/>
            <w:vAlign w:val="center"/>
            <w:hideMark/>
          </w:tcPr>
          <w:p w:rsidR="001F262F" w:rsidRPr="0060412B" w:rsidRDefault="001F262F" w:rsidP="001F262F">
            <w:pPr>
              <w:widowControl/>
              <w:jc w:val="center"/>
              <w:rPr>
                <w:rFonts w:ascii="宋体" w:hAnsi="宋体" w:cs="宋体"/>
                <w:color w:val="000000"/>
                <w:kern w:val="0"/>
                <w:sz w:val="18"/>
                <w:szCs w:val="18"/>
              </w:rPr>
            </w:pPr>
            <w:r w:rsidRPr="0060412B">
              <w:rPr>
                <w:rFonts w:ascii="宋体" w:hAnsi="宋体" w:cs="宋体" w:hint="eastAsia"/>
                <w:color w:val="000000"/>
                <w:kern w:val="0"/>
                <w:sz w:val="18"/>
                <w:szCs w:val="18"/>
              </w:rPr>
              <w:t>理工</w:t>
            </w:r>
            <w:r w:rsidR="007E1236" w:rsidRPr="0060412B">
              <w:rPr>
                <w:rFonts w:ascii="宋体" w:hAnsi="宋体" w:cs="宋体" w:hint="eastAsia"/>
                <w:color w:val="000000"/>
                <w:kern w:val="0"/>
                <w:sz w:val="18"/>
                <w:szCs w:val="18"/>
              </w:rPr>
              <w:t>、管理</w:t>
            </w:r>
            <w:r w:rsidRPr="0060412B">
              <w:rPr>
                <w:rFonts w:ascii="宋体" w:hAnsi="宋体" w:cs="宋体" w:hint="eastAsia"/>
                <w:color w:val="000000"/>
                <w:kern w:val="0"/>
                <w:sz w:val="18"/>
                <w:szCs w:val="18"/>
              </w:rPr>
              <w:t>类专业</w:t>
            </w:r>
          </w:p>
        </w:tc>
      </w:tr>
      <w:tr w:rsidR="001F262F" w:rsidRPr="00492094" w:rsidTr="009C5712">
        <w:trPr>
          <w:trHeight w:val="405"/>
        </w:trPr>
        <w:tc>
          <w:tcPr>
            <w:tcW w:w="1149" w:type="dxa"/>
            <w:vMerge/>
            <w:tcBorders>
              <w:left w:val="single" w:sz="4" w:space="0" w:color="auto"/>
              <w:right w:val="single" w:sz="4" w:space="0" w:color="auto"/>
            </w:tcBorders>
            <w:vAlign w:val="center"/>
            <w:hideMark/>
          </w:tcPr>
          <w:p w:rsidR="001F262F" w:rsidRDefault="001F262F" w:rsidP="00197778">
            <w:pPr>
              <w:widowControl/>
              <w:ind w:firstLineChars="98" w:firstLine="177"/>
              <w:jc w:val="left"/>
              <w:rPr>
                <w:rFonts w:ascii="宋体" w:hAnsi="宋体" w:cs="宋体"/>
                <w:b/>
                <w:bCs/>
                <w:color w:val="000000"/>
                <w:kern w:val="0"/>
                <w:sz w:val="18"/>
                <w:szCs w:val="18"/>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1F262F" w:rsidRDefault="001F262F" w:rsidP="00741189">
            <w:pPr>
              <w:widowControl/>
              <w:jc w:val="center"/>
              <w:rPr>
                <w:rFonts w:ascii="宋体" w:hAnsi="宋体" w:cs="宋体"/>
                <w:color w:val="000000"/>
                <w:kern w:val="0"/>
                <w:sz w:val="18"/>
                <w:szCs w:val="18"/>
              </w:rPr>
            </w:pPr>
            <w:r>
              <w:rPr>
                <w:rFonts w:ascii="宋体" w:hAnsi="宋体" w:cs="宋体" w:hint="eastAsia"/>
                <w:color w:val="000000"/>
                <w:kern w:val="0"/>
                <w:sz w:val="18"/>
                <w:szCs w:val="18"/>
              </w:rPr>
              <w:t>服务类</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1F262F" w:rsidRDefault="001F262F" w:rsidP="000B2D34">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售后技术，服务管理，售后费用岗</w:t>
            </w:r>
          </w:p>
        </w:tc>
        <w:tc>
          <w:tcPr>
            <w:tcW w:w="1134" w:type="dxa"/>
            <w:tcBorders>
              <w:top w:val="single" w:sz="4" w:space="0" w:color="auto"/>
              <w:left w:val="nil"/>
              <w:bottom w:val="single" w:sz="4" w:space="0" w:color="auto"/>
              <w:right w:val="single" w:sz="4" w:space="0" w:color="auto"/>
            </w:tcBorders>
            <w:shd w:val="clear" w:color="auto" w:fill="auto"/>
            <w:noWrap/>
            <w:hideMark/>
          </w:tcPr>
          <w:p w:rsidR="001F262F" w:rsidRDefault="001F262F" w:rsidP="007E1236">
            <w:pPr>
              <w:jc w:val="center"/>
            </w:pPr>
            <w:r w:rsidRPr="0030196C">
              <w:rPr>
                <w:rFonts w:ascii="宋体" w:hAnsi="宋体" w:cs="宋体" w:hint="eastAsia"/>
                <w:color w:val="000000"/>
                <w:kern w:val="0"/>
                <w:sz w:val="18"/>
                <w:szCs w:val="18"/>
              </w:rPr>
              <w:t>本科</w:t>
            </w:r>
          </w:p>
        </w:tc>
        <w:tc>
          <w:tcPr>
            <w:tcW w:w="2552" w:type="dxa"/>
            <w:tcBorders>
              <w:top w:val="single" w:sz="4" w:space="0" w:color="auto"/>
              <w:left w:val="nil"/>
              <w:bottom w:val="single" w:sz="4" w:space="0" w:color="auto"/>
              <w:right w:val="single" w:sz="12" w:space="0" w:color="auto"/>
            </w:tcBorders>
            <w:shd w:val="clear" w:color="auto" w:fill="auto"/>
            <w:noWrap/>
            <w:vAlign w:val="center"/>
            <w:hideMark/>
          </w:tcPr>
          <w:p w:rsidR="001F262F" w:rsidRPr="0060412B" w:rsidRDefault="001F262F" w:rsidP="000B2D34">
            <w:pPr>
              <w:widowControl/>
              <w:jc w:val="center"/>
              <w:rPr>
                <w:rFonts w:ascii="宋体" w:hAnsi="宋体" w:cs="宋体"/>
                <w:color w:val="000000"/>
                <w:kern w:val="0"/>
                <w:sz w:val="18"/>
                <w:szCs w:val="18"/>
              </w:rPr>
            </w:pPr>
            <w:r w:rsidRPr="0060412B">
              <w:rPr>
                <w:rFonts w:ascii="宋体" w:hAnsi="宋体" w:cs="宋体" w:hint="eastAsia"/>
                <w:color w:val="000000"/>
                <w:kern w:val="0"/>
                <w:sz w:val="18"/>
                <w:szCs w:val="18"/>
              </w:rPr>
              <w:t>理工</w:t>
            </w:r>
            <w:r w:rsidR="007E1236" w:rsidRPr="0060412B">
              <w:rPr>
                <w:rFonts w:ascii="宋体" w:hAnsi="宋体" w:cs="宋体" w:hint="eastAsia"/>
                <w:color w:val="000000"/>
                <w:kern w:val="0"/>
                <w:sz w:val="18"/>
                <w:szCs w:val="18"/>
              </w:rPr>
              <w:t>、财务、管理</w:t>
            </w:r>
            <w:r w:rsidRPr="0060412B">
              <w:rPr>
                <w:rFonts w:ascii="宋体" w:hAnsi="宋体" w:cs="宋体" w:hint="eastAsia"/>
                <w:color w:val="000000"/>
                <w:kern w:val="0"/>
                <w:sz w:val="18"/>
                <w:szCs w:val="18"/>
              </w:rPr>
              <w:t>类专业</w:t>
            </w:r>
          </w:p>
        </w:tc>
      </w:tr>
      <w:tr w:rsidR="001F262F" w:rsidRPr="00492094" w:rsidTr="009C5712">
        <w:trPr>
          <w:trHeight w:val="405"/>
        </w:trPr>
        <w:tc>
          <w:tcPr>
            <w:tcW w:w="1149" w:type="dxa"/>
            <w:vMerge/>
            <w:tcBorders>
              <w:left w:val="single" w:sz="4" w:space="0" w:color="auto"/>
              <w:bottom w:val="single" w:sz="4" w:space="0" w:color="auto"/>
              <w:right w:val="single" w:sz="4" w:space="0" w:color="auto"/>
            </w:tcBorders>
            <w:vAlign w:val="center"/>
            <w:hideMark/>
          </w:tcPr>
          <w:p w:rsidR="001F262F" w:rsidRDefault="001F262F" w:rsidP="00197778">
            <w:pPr>
              <w:widowControl/>
              <w:ind w:firstLineChars="98" w:firstLine="177"/>
              <w:jc w:val="left"/>
              <w:rPr>
                <w:rFonts w:ascii="宋体" w:hAnsi="宋体" w:cs="宋体"/>
                <w:b/>
                <w:bCs/>
                <w:color w:val="000000"/>
                <w:kern w:val="0"/>
                <w:sz w:val="18"/>
                <w:szCs w:val="18"/>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1F262F" w:rsidRDefault="001F262F" w:rsidP="00741189">
            <w:pPr>
              <w:widowControl/>
              <w:jc w:val="center"/>
              <w:rPr>
                <w:rFonts w:ascii="宋体" w:hAnsi="宋体" w:cs="宋体"/>
                <w:color w:val="000000"/>
                <w:kern w:val="0"/>
                <w:sz w:val="18"/>
                <w:szCs w:val="18"/>
              </w:rPr>
            </w:pPr>
            <w:r>
              <w:rPr>
                <w:rFonts w:ascii="宋体" w:hAnsi="宋体" w:cs="宋体" w:hint="eastAsia"/>
                <w:color w:val="000000"/>
                <w:kern w:val="0"/>
                <w:sz w:val="18"/>
                <w:szCs w:val="18"/>
              </w:rPr>
              <w:t>物流类</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1F262F" w:rsidRDefault="001F262F" w:rsidP="000B2D34">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物流服务岗</w:t>
            </w:r>
          </w:p>
        </w:tc>
        <w:tc>
          <w:tcPr>
            <w:tcW w:w="1134" w:type="dxa"/>
            <w:tcBorders>
              <w:top w:val="single" w:sz="4" w:space="0" w:color="auto"/>
              <w:left w:val="nil"/>
              <w:bottom w:val="single" w:sz="4" w:space="0" w:color="auto"/>
              <w:right w:val="single" w:sz="4" w:space="0" w:color="auto"/>
            </w:tcBorders>
            <w:shd w:val="clear" w:color="auto" w:fill="auto"/>
            <w:noWrap/>
            <w:hideMark/>
          </w:tcPr>
          <w:p w:rsidR="001F262F" w:rsidRDefault="001F262F" w:rsidP="007E1236">
            <w:pPr>
              <w:jc w:val="center"/>
            </w:pPr>
            <w:r w:rsidRPr="0030196C">
              <w:rPr>
                <w:rFonts w:ascii="宋体" w:hAnsi="宋体" w:cs="宋体" w:hint="eastAsia"/>
                <w:color w:val="000000"/>
                <w:kern w:val="0"/>
                <w:sz w:val="18"/>
                <w:szCs w:val="18"/>
              </w:rPr>
              <w:t>本科</w:t>
            </w:r>
          </w:p>
        </w:tc>
        <w:tc>
          <w:tcPr>
            <w:tcW w:w="2552" w:type="dxa"/>
            <w:tcBorders>
              <w:top w:val="single" w:sz="4" w:space="0" w:color="auto"/>
              <w:left w:val="nil"/>
              <w:bottom w:val="single" w:sz="4" w:space="0" w:color="auto"/>
              <w:right w:val="single" w:sz="12" w:space="0" w:color="auto"/>
            </w:tcBorders>
            <w:shd w:val="clear" w:color="auto" w:fill="auto"/>
            <w:noWrap/>
            <w:vAlign w:val="center"/>
            <w:hideMark/>
          </w:tcPr>
          <w:p w:rsidR="001F262F" w:rsidRPr="001F262F" w:rsidRDefault="001F262F" w:rsidP="000B2D34">
            <w:pPr>
              <w:widowControl/>
              <w:jc w:val="center"/>
              <w:rPr>
                <w:rFonts w:ascii="宋体" w:hAnsi="宋体" w:cs="宋体"/>
                <w:b/>
                <w:color w:val="000000"/>
                <w:kern w:val="0"/>
                <w:sz w:val="18"/>
                <w:szCs w:val="18"/>
              </w:rPr>
            </w:pPr>
            <w:r w:rsidRPr="001F262F">
              <w:rPr>
                <w:rFonts w:ascii="宋体" w:hAnsi="宋体" w:cs="宋体" w:hint="eastAsia"/>
                <w:color w:val="000000"/>
                <w:kern w:val="0"/>
                <w:sz w:val="18"/>
                <w:szCs w:val="18"/>
              </w:rPr>
              <w:t>物流管理相关专业</w:t>
            </w:r>
          </w:p>
        </w:tc>
      </w:tr>
    </w:tbl>
    <w:p w:rsidR="00F41D30" w:rsidRPr="001F262F" w:rsidRDefault="00533714" w:rsidP="00F41D30">
      <w:pPr>
        <w:snapToGrid w:val="0"/>
        <w:spacing w:before="100" w:beforeAutospacing="1" w:after="100" w:afterAutospacing="1" w:line="360" w:lineRule="auto"/>
        <w:rPr>
          <w:rFonts w:ascii="Arial" w:hAnsi="Arial" w:cs="Times New Roman"/>
          <w:b/>
          <w:bCs/>
          <w:color w:val="00B050"/>
          <w:sz w:val="24"/>
          <w:szCs w:val="24"/>
        </w:rPr>
      </w:pPr>
      <w:r w:rsidRPr="001F262F">
        <w:rPr>
          <w:rFonts w:ascii="Arial" w:hAnsi="宋体" w:cs="微软雅黑" w:hint="eastAsia"/>
          <w:b/>
          <w:bCs/>
          <w:color w:val="00B050"/>
          <w:sz w:val="24"/>
          <w:szCs w:val="24"/>
        </w:rPr>
        <w:t>【你要什么】</w:t>
      </w:r>
    </w:p>
    <w:p w:rsidR="00D56710" w:rsidRPr="00F41D30" w:rsidRDefault="007E1236" w:rsidP="00056BAC">
      <w:pPr>
        <w:snapToGrid w:val="0"/>
        <w:spacing w:line="360" w:lineRule="auto"/>
        <w:rPr>
          <w:rFonts w:ascii="Arial" w:hAnsi="Arial" w:cs="Times New Roman"/>
          <w:b/>
          <w:bCs/>
          <w:sz w:val="24"/>
          <w:szCs w:val="24"/>
        </w:rPr>
      </w:pPr>
      <w:r>
        <w:rPr>
          <w:rFonts w:ascii="宋体" w:hAnsi="宋体" w:hint="eastAsia"/>
          <w:b/>
          <w:bCs/>
        </w:rPr>
        <w:t>1、</w:t>
      </w:r>
      <w:r w:rsidR="00D56710" w:rsidRPr="006C62B4">
        <w:rPr>
          <w:rFonts w:ascii="宋体" w:hAnsi="宋体" w:hint="eastAsia"/>
          <w:b/>
          <w:bCs/>
        </w:rPr>
        <w:t>企业福利待遇</w:t>
      </w:r>
    </w:p>
    <w:p w:rsidR="00D56710" w:rsidRPr="000B0568" w:rsidRDefault="00D56710" w:rsidP="00B95C9E">
      <w:pPr>
        <w:pStyle w:val="a6"/>
        <w:numPr>
          <w:ilvl w:val="0"/>
          <w:numId w:val="18"/>
        </w:numPr>
        <w:adjustRightInd w:val="0"/>
        <w:spacing w:line="360" w:lineRule="auto"/>
        <w:ind w:left="397" w:firstLineChars="0" w:hanging="397"/>
        <w:rPr>
          <w:rFonts w:asciiTheme="minorEastAsia" w:eastAsiaTheme="minorEastAsia" w:hAnsiTheme="minorEastAsia"/>
          <w:bCs/>
        </w:rPr>
      </w:pPr>
      <w:r w:rsidRPr="000B0568">
        <w:rPr>
          <w:rFonts w:asciiTheme="minorEastAsia" w:eastAsiaTheme="minorEastAsia" w:hAnsiTheme="minorEastAsia" w:hint="eastAsia"/>
          <w:b/>
          <w:bCs/>
        </w:rPr>
        <w:t>薪资</w:t>
      </w:r>
      <w:r>
        <w:rPr>
          <w:rFonts w:asciiTheme="minorEastAsia" w:eastAsiaTheme="minorEastAsia" w:hAnsiTheme="minorEastAsia" w:hint="eastAsia"/>
          <w:b/>
          <w:bCs/>
        </w:rPr>
        <w:t>待遇</w:t>
      </w:r>
      <w:r w:rsidRPr="000B0568">
        <w:rPr>
          <w:rFonts w:asciiTheme="minorEastAsia" w:eastAsiaTheme="minorEastAsia" w:hAnsiTheme="minorEastAsia" w:hint="eastAsia"/>
          <w:bCs/>
        </w:rPr>
        <w:t>：无责任固定底薪 + 绩效考核工资 + 其他奖金（年终奖金、项目奖金、专利奖金等）</w:t>
      </w:r>
      <w:r>
        <w:rPr>
          <w:rFonts w:asciiTheme="minorEastAsia" w:eastAsiaTheme="minorEastAsia" w:hAnsiTheme="minorEastAsia" w:hint="eastAsia"/>
          <w:bCs/>
        </w:rPr>
        <w:t>+行政补贴（如话补、餐补等）</w:t>
      </w:r>
      <w:r w:rsidRPr="000B0568">
        <w:rPr>
          <w:rFonts w:asciiTheme="minorEastAsia" w:eastAsiaTheme="minorEastAsia" w:hAnsiTheme="minorEastAsia" w:hint="eastAsia"/>
          <w:bCs/>
        </w:rPr>
        <w:t>；</w:t>
      </w:r>
    </w:p>
    <w:p w:rsidR="00D56710" w:rsidRPr="00B95C9E" w:rsidRDefault="00D56710" w:rsidP="00B95C9E">
      <w:pPr>
        <w:pStyle w:val="a6"/>
        <w:numPr>
          <w:ilvl w:val="0"/>
          <w:numId w:val="18"/>
        </w:numPr>
        <w:adjustRightInd w:val="0"/>
        <w:spacing w:line="360" w:lineRule="auto"/>
        <w:ind w:left="397" w:firstLineChars="0" w:hanging="397"/>
        <w:rPr>
          <w:rFonts w:asciiTheme="minorEastAsia" w:eastAsiaTheme="minorEastAsia" w:hAnsiTheme="minorEastAsia"/>
          <w:b/>
          <w:bCs/>
        </w:rPr>
      </w:pPr>
      <w:r w:rsidRPr="000B0568">
        <w:rPr>
          <w:rFonts w:asciiTheme="minorEastAsia" w:eastAsiaTheme="minorEastAsia" w:hAnsiTheme="minorEastAsia" w:hint="eastAsia"/>
          <w:b/>
          <w:bCs/>
        </w:rPr>
        <w:t>调薪&amp;晋升</w:t>
      </w:r>
      <w:r w:rsidRPr="00B95C9E">
        <w:rPr>
          <w:rFonts w:asciiTheme="minorEastAsia" w:eastAsiaTheme="minorEastAsia" w:hAnsiTheme="minorEastAsia" w:hint="eastAsia"/>
          <w:b/>
          <w:bCs/>
        </w:rPr>
        <w:t>：</w:t>
      </w:r>
      <w:r w:rsidRPr="00B95C9E">
        <w:rPr>
          <w:rFonts w:asciiTheme="minorEastAsia" w:eastAsiaTheme="minorEastAsia" w:hAnsiTheme="minorEastAsia" w:hint="eastAsia"/>
          <w:bCs/>
        </w:rPr>
        <w:t>应届生入职后，每年按公司年度调薪及岗位晋升的政策参与调薪和晋升；</w:t>
      </w:r>
    </w:p>
    <w:p w:rsidR="00D56710" w:rsidRPr="00B95C9E" w:rsidRDefault="00D56710" w:rsidP="00B95C9E">
      <w:pPr>
        <w:pStyle w:val="a6"/>
        <w:numPr>
          <w:ilvl w:val="0"/>
          <w:numId w:val="18"/>
        </w:numPr>
        <w:adjustRightInd w:val="0"/>
        <w:spacing w:line="360" w:lineRule="auto"/>
        <w:ind w:left="397" w:firstLineChars="0" w:hanging="397"/>
        <w:rPr>
          <w:rFonts w:asciiTheme="minorEastAsia" w:eastAsiaTheme="minorEastAsia" w:hAnsiTheme="minorEastAsia"/>
          <w:b/>
          <w:bCs/>
        </w:rPr>
      </w:pPr>
      <w:r w:rsidRPr="000B0568">
        <w:rPr>
          <w:rFonts w:asciiTheme="minorEastAsia" w:eastAsiaTheme="minorEastAsia" w:hAnsiTheme="minorEastAsia" w:hint="eastAsia"/>
          <w:b/>
          <w:bCs/>
        </w:rPr>
        <w:t>住房公积金</w:t>
      </w:r>
      <w:r w:rsidRPr="00B95C9E">
        <w:rPr>
          <w:rFonts w:asciiTheme="minorEastAsia" w:eastAsiaTheme="minorEastAsia" w:hAnsiTheme="minorEastAsia" w:hint="eastAsia"/>
          <w:b/>
          <w:bCs/>
        </w:rPr>
        <w:t>：</w:t>
      </w:r>
      <w:r w:rsidRPr="00B95C9E">
        <w:rPr>
          <w:rFonts w:asciiTheme="minorEastAsia" w:eastAsiaTheme="minorEastAsia" w:hAnsiTheme="minorEastAsia" w:hint="eastAsia"/>
          <w:bCs/>
        </w:rPr>
        <w:t>应届生入职转正后，按照公司住房公积金缴纳政策，享受国家住房公积金；</w:t>
      </w:r>
    </w:p>
    <w:p w:rsidR="00D56710" w:rsidRPr="00B95C9E" w:rsidRDefault="00D56710" w:rsidP="00B95C9E">
      <w:pPr>
        <w:pStyle w:val="a6"/>
        <w:numPr>
          <w:ilvl w:val="0"/>
          <w:numId w:val="18"/>
        </w:numPr>
        <w:adjustRightInd w:val="0"/>
        <w:spacing w:line="360" w:lineRule="auto"/>
        <w:ind w:left="397" w:firstLineChars="0" w:hanging="397"/>
        <w:rPr>
          <w:rFonts w:asciiTheme="minorEastAsia" w:eastAsiaTheme="minorEastAsia" w:hAnsiTheme="minorEastAsia"/>
          <w:b/>
          <w:bCs/>
        </w:rPr>
      </w:pPr>
      <w:r w:rsidRPr="00B95C9E">
        <w:rPr>
          <w:rFonts w:asciiTheme="minorEastAsia" w:eastAsiaTheme="minorEastAsia" w:hAnsiTheme="minorEastAsia" w:hint="eastAsia"/>
          <w:b/>
          <w:bCs/>
        </w:rPr>
        <w:lastRenderedPageBreak/>
        <w:t>社保：</w:t>
      </w:r>
      <w:r w:rsidRPr="00B95C9E">
        <w:rPr>
          <w:rFonts w:asciiTheme="minorEastAsia" w:eastAsiaTheme="minorEastAsia" w:hAnsiTheme="minorEastAsia" w:hint="eastAsia"/>
          <w:bCs/>
        </w:rPr>
        <w:t>应届生入职后，可享受公司每月依法缴纳社保保险，其中包括（养老保险、工伤保险、生育保险、失业保险、基本医疗保险、门诊医疗保险等多个险种）；</w:t>
      </w:r>
    </w:p>
    <w:p w:rsidR="00D56710" w:rsidRPr="00B95C9E" w:rsidRDefault="00D56710" w:rsidP="00B95C9E">
      <w:pPr>
        <w:pStyle w:val="a6"/>
        <w:numPr>
          <w:ilvl w:val="0"/>
          <w:numId w:val="18"/>
        </w:numPr>
        <w:adjustRightInd w:val="0"/>
        <w:spacing w:line="360" w:lineRule="auto"/>
        <w:ind w:left="397" w:firstLineChars="0" w:hanging="397"/>
        <w:rPr>
          <w:rFonts w:asciiTheme="minorEastAsia" w:eastAsiaTheme="minorEastAsia" w:hAnsiTheme="minorEastAsia"/>
          <w:b/>
          <w:bCs/>
        </w:rPr>
      </w:pPr>
      <w:r w:rsidRPr="00B95C9E">
        <w:rPr>
          <w:rFonts w:asciiTheme="minorEastAsia" w:eastAsiaTheme="minorEastAsia" w:hAnsiTheme="minorEastAsia" w:hint="eastAsia"/>
          <w:b/>
          <w:bCs/>
        </w:rPr>
        <w:t>工作时间：</w:t>
      </w:r>
      <w:r w:rsidRPr="00B95C9E">
        <w:rPr>
          <w:rFonts w:asciiTheme="minorEastAsia" w:eastAsiaTheme="minorEastAsia" w:hAnsiTheme="minorEastAsia" w:hint="eastAsia"/>
          <w:bCs/>
        </w:rPr>
        <w:t>5天工作制，每周休息2天，享有法定节假日及5-15天带薪年假（营销类岗位工作时间灵活）；</w:t>
      </w:r>
    </w:p>
    <w:p w:rsidR="00D56710" w:rsidRPr="00B95C9E" w:rsidRDefault="00D56710" w:rsidP="00B95C9E">
      <w:pPr>
        <w:pStyle w:val="a6"/>
        <w:numPr>
          <w:ilvl w:val="0"/>
          <w:numId w:val="18"/>
        </w:numPr>
        <w:adjustRightInd w:val="0"/>
        <w:spacing w:line="360" w:lineRule="auto"/>
        <w:ind w:left="397" w:firstLineChars="0" w:hanging="397"/>
        <w:rPr>
          <w:rFonts w:asciiTheme="minorEastAsia" w:eastAsiaTheme="minorEastAsia" w:hAnsiTheme="minorEastAsia"/>
          <w:bCs/>
        </w:rPr>
      </w:pPr>
      <w:r w:rsidRPr="00B95C9E">
        <w:rPr>
          <w:rFonts w:asciiTheme="minorEastAsia" w:eastAsiaTheme="minorEastAsia" w:hAnsiTheme="minorEastAsia" w:hint="eastAsia"/>
          <w:b/>
          <w:bCs/>
        </w:rPr>
        <w:t>住宿方案：</w:t>
      </w:r>
      <w:r w:rsidRPr="00B95C9E">
        <w:rPr>
          <w:rFonts w:asciiTheme="minorEastAsia" w:eastAsiaTheme="minorEastAsia" w:hAnsiTheme="minorEastAsia" w:hint="eastAsia"/>
          <w:bCs/>
        </w:rPr>
        <w:t>免费住宿，设施配套齐全，独立卫生间，环境舒适；</w:t>
      </w:r>
    </w:p>
    <w:p w:rsidR="00D56710" w:rsidRPr="00B95C9E" w:rsidRDefault="00D56710" w:rsidP="00B95C9E">
      <w:pPr>
        <w:pStyle w:val="a6"/>
        <w:numPr>
          <w:ilvl w:val="0"/>
          <w:numId w:val="18"/>
        </w:numPr>
        <w:adjustRightInd w:val="0"/>
        <w:spacing w:line="360" w:lineRule="auto"/>
        <w:ind w:left="397" w:firstLineChars="0" w:hanging="397"/>
        <w:rPr>
          <w:rFonts w:asciiTheme="minorEastAsia" w:eastAsiaTheme="minorEastAsia" w:hAnsiTheme="minorEastAsia"/>
          <w:b/>
          <w:bCs/>
        </w:rPr>
      </w:pPr>
      <w:r w:rsidRPr="00B95C9E">
        <w:rPr>
          <w:rFonts w:asciiTheme="minorEastAsia" w:eastAsiaTheme="minorEastAsia" w:hAnsiTheme="minorEastAsia" w:hint="eastAsia"/>
          <w:b/>
          <w:bCs/>
        </w:rPr>
        <w:t>培训体系：</w:t>
      </w:r>
      <w:r w:rsidRPr="00B95C9E">
        <w:rPr>
          <w:rFonts w:asciiTheme="minorEastAsia" w:eastAsiaTheme="minorEastAsia" w:hAnsiTheme="minorEastAsia" w:hint="eastAsia"/>
          <w:bCs/>
        </w:rPr>
        <w:t>从入职到晋升，从专业技能到管理运营，全程系统培训；</w:t>
      </w:r>
    </w:p>
    <w:p w:rsidR="00D56710" w:rsidRPr="00B95C9E" w:rsidRDefault="00D56710" w:rsidP="00B95C9E">
      <w:pPr>
        <w:pStyle w:val="a6"/>
        <w:numPr>
          <w:ilvl w:val="0"/>
          <w:numId w:val="18"/>
        </w:numPr>
        <w:adjustRightInd w:val="0"/>
        <w:spacing w:line="360" w:lineRule="auto"/>
        <w:ind w:left="397" w:firstLineChars="0" w:hanging="397"/>
        <w:rPr>
          <w:rFonts w:asciiTheme="minorEastAsia" w:eastAsiaTheme="minorEastAsia" w:hAnsiTheme="minorEastAsia"/>
          <w:bCs/>
        </w:rPr>
      </w:pPr>
      <w:r w:rsidRPr="00B95C9E">
        <w:rPr>
          <w:rFonts w:asciiTheme="minorEastAsia" w:eastAsiaTheme="minorEastAsia" w:hAnsiTheme="minorEastAsia" w:hint="eastAsia"/>
          <w:b/>
          <w:bCs/>
        </w:rPr>
        <w:t>安全保障：</w:t>
      </w:r>
      <w:r w:rsidRPr="00B95C9E">
        <w:rPr>
          <w:rFonts w:asciiTheme="minorEastAsia" w:eastAsiaTheme="minorEastAsia" w:hAnsiTheme="minorEastAsia" w:hint="eastAsia"/>
          <w:bCs/>
        </w:rPr>
        <w:t>员工每年免费健康体检&amp;意外情况下给予抚恤金、慰问金，保障家人福利；</w:t>
      </w:r>
    </w:p>
    <w:p w:rsidR="00D56710" w:rsidRPr="00B95C9E" w:rsidRDefault="00D56710" w:rsidP="00B95C9E">
      <w:pPr>
        <w:pStyle w:val="a6"/>
        <w:numPr>
          <w:ilvl w:val="0"/>
          <w:numId w:val="18"/>
        </w:numPr>
        <w:adjustRightInd w:val="0"/>
        <w:spacing w:line="360" w:lineRule="auto"/>
        <w:ind w:left="397" w:firstLineChars="0" w:hanging="397"/>
        <w:rPr>
          <w:rFonts w:asciiTheme="minorEastAsia" w:eastAsiaTheme="minorEastAsia" w:hAnsiTheme="minorEastAsia"/>
          <w:b/>
          <w:bCs/>
        </w:rPr>
      </w:pPr>
      <w:r w:rsidRPr="00B95C9E">
        <w:rPr>
          <w:rFonts w:asciiTheme="minorEastAsia" w:eastAsiaTheme="minorEastAsia" w:hAnsiTheme="minorEastAsia" w:hint="eastAsia"/>
          <w:b/>
          <w:bCs/>
        </w:rPr>
        <w:t>活动福利：</w:t>
      </w:r>
      <w:r w:rsidRPr="00B95C9E">
        <w:rPr>
          <w:rFonts w:asciiTheme="minorEastAsia" w:eastAsiaTheme="minorEastAsia" w:hAnsiTheme="minorEastAsia" w:hint="eastAsia"/>
          <w:bCs/>
        </w:rPr>
        <w:t>多姿多彩的文娱活动，员工旅游带薪假期，民俗传统节日、生日、结婚福利等，让大家感到家一样的温暖。</w:t>
      </w:r>
    </w:p>
    <w:p w:rsidR="00D56710" w:rsidRPr="00B95C9E" w:rsidRDefault="007E1236" w:rsidP="000708EC">
      <w:pPr>
        <w:pStyle w:val="a6"/>
        <w:adjustRightInd w:val="0"/>
        <w:spacing w:beforeLines="50" w:line="360" w:lineRule="auto"/>
        <w:ind w:firstLineChars="0" w:firstLine="0"/>
        <w:rPr>
          <w:rFonts w:asciiTheme="minorEastAsia" w:eastAsiaTheme="minorEastAsia" w:hAnsiTheme="minorEastAsia"/>
          <w:b/>
          <w:bCs/>
        </w:rPr>
      </w:pPr>
      <w:r w:rsidRPr="00B95C9E">
        <w:rPr>
          <w:rFonts w:asciiTheme="minorEastAsia" w:eastAsiaTheme="minorEastAsia" w:hAnsiTheme="minorEastAsia" w:hint="eastAsia"/>
          <w:b/>
          <w:bCs/>
        </w:rPr>
        <w:t>2、</w:t>
      </w:r>
      <w:r w:rsidR="00D56710" w:rsidRPr="00B95C9E">
        <w:rPr>
          <w:rFonts w:asciiTheme="minorEastAsia" w:eastAsiaTheme="minorEastAsia" w:hAnsiTheme="minorEastAsia" w:hint="eastAsia"/>
          <w:b/>
          <w:bCs/>
        </w:rPr>
        <w:t>中山市“人才强市”战略</w:t>
      </w:r>
    </w:p>
    <w:p w:rsidR="00D56710" w:rsidRPr="00B95C9E" w:rsidRDefault="00D56710" w:rsidP="00B95C9E">
      <w:pPr>
        <w:pStyle w:val="a6"/>
        <w:numPr>
          <w:ilvl w:val="0"/>
          <w:numId w:val="18"/>
        </w:numPr>
        <w:adjustRightInd w:val="0"/>
        <w:spacing w:line="360" w:lineRule="auto"/>
        <w:ind w:left="397" w:firstLineChars="0" w:hanging="397"/>
        <w:rPr>
          <w:rFonts w:asciiTheme="minorEastAsia" w:eastAsiaTheme="minorEastAsia" w:hAnsiTheme="minorEastAsia"/>
          <w:bCs/>
        </w:rPr>
      </w:pPr>
      <w:r w:rsidRPr="00B95C9E">
        <w:rPr>
          <w:rFonts w:asciiTheme="minorEastAsia" w:eastAsiaTheme="minorEastAsia" w:hAnsiTheme="minorEastAsia" w:hint="eastAsia"/>
          <w:bCs/>
        </w:rPr>
        <w:t>为推进“人才强市”战略，中山市人力资源相关部门推行企业紧缺适用高层次人才评定及奖励政策。经评定为企业紧缺适用高层次人才的，根据中山市相关政策可享受市政府每月津贴并有机会获得一次性祝福补助。</w:t>
      </w:r>
    </w:p>
    <w:p w:rsidR="006F7F2B" w:rsidRDefault="00F41D30" w:rsidP="000708EC">
      <w:pPr>
        <w:snapToGrid w:val="0"/>
        <w:spacing w:before="100" w:beforeAutospacing="1" w:afterLines="50" w:line="360" w:lineRule="auto"/>
        <w:rPr>
          <w:rFonts w:ascii="Arial" w:hAnsi="宋体" w:cs="微软雅黑"/>
          <w:b/>
          <w:bCs/>
          <w:color w:val="00B050"/>
          <w:sz w:val="24"/>
          <w:szCs w:val="24"/>
        </w:rPr>
      </w:pPr>
      <w:r w:rsidRPr="001F262F">
        <w:rPr>
          <w:rFonts w:ascii="Arial" w:hAnsi="宋体" w:cs="微软雅黑" w:hint="eastAsia"/>
          <w:b/>
          <w:bCs/>
          <w:color w:val="00B050"/>
          <w:sz w:val="24"/>
          <w:szCs w:val="24"/>
        </w:rPr>
        <w:t>【找到我们</w:t>
      </w:r>
      <w:r w:rsidR="00533714" w:rsidRPr="001F262F">
        <w:rPr>
          <w:rFonts w:ascii="Arial" w:hAnsi="宋体" w:cs="微软雅黑" w:hint="eastAsia"/>
          <w:b/>
          <w:bCs/>
          <w:color w:val="00B050"/>
          <w:sz w:val="24"/>
          <w:szCs w:val="24"/>
        </w:rPr>
        <w:t>】</w:t>
      </w:r>
    </w:p>
    <w:p w:rsidR="00056BAC" w:rsidRPr="00734ECA" w:rsidRDefault="007E1236" w:rsidP="00734ECA">
      <w:pPr>
        <w:snapToGrid w:val="0"/>
        <w:spacing w:line="360" w:lineRule="auto"/>
        <w:rPr>
          <w:rFonts w:ascii="宋体" w:hAnsi="宋体"/>
          <w:b/>
          <w:bCs/>
        </w:rPr>
      </w:pPr>
      <w:r w:rsidRPr="007E1236">
        <w:rPr>
          <w:rFonts w:ascii="宋体" w:hAnsi="宋体" w:hint="eastAsia"/>
          <w:b/>
          <w:bCs/>
        </w:rPr>
        <w:t>1、招聘流程</w:t>
      </w:r>
      <w:r>
        <w:rPr>
          <w:rFonts w:ascii="宋体" w:hAnsi="宋体" w:hint="eastAsia"/>
          <w:b/>
          <w:bCs/>
        </w:rPr>
        <w:t>：</w:t>
      </w:r>
    </w:p>
    <w:p w:rsidR="00056BAC" w:rsidRDefault="00267C19" w:rsidP="007E1236">
      <w:pPr>
        <w:snapToGrid w:val="0"/>
        <w:spacing w:line="360" w:lineRule="auto"/>
        <w:rPr>
          <w:rFonts w:ascii="宋体" w:hAnsi="宋体"/>
          <w:b/>
          <w:bCs/>
        </w:rPr>
      </w:pPr>
      <w:r>
        <w:rPr>
          <w:rFonts w:ascii="宋体" w:hAnsi="宋体" w:hint="eastAsia"/>
          <w:b/>
          <w:bCs/>
        </w:rPr>
        <w:t>简历筛选——无领导小组讨论——笔试——结构化面试——签约</w:t>
      </w:r>
    </w:p>
    <w:p w:rsidR="00056BAC" w:rsidRPr="00056BAC" w:rsidRDefault="00533714" w:rsidP="000708EC">
      <w:pPr>
        <w:snapToGrid w:val="0"/>
        <w:spacing w:beforeLines="50" w:afterLines="50" w:line="360" w:lineRule="auto"/>
        <w:rPr>
          <w:rFonts w:ascii="Arial" w:hAnsi="Arial" w:cs="Times New Roman"/>
          <w:b/>
          <w:bCs/>
          <w:color w:val="00B050"/>
          <w:sz w:val="24"/>
          <w:szCs w:val="24"/>
        </w:rPr>
      </w:pPr>
      <w:r w:rsidRPr="001F262F">
        <w:rPr>
          <w:rFonts w:ascii="Arial" w:hAnsi="宋体" w:cs="微软雅黑" w:hint="eastAsia"/>
          <w:b/>
          <w:bCs/>
          <w:color w:val="00B050"/>
          <w:sz w:val="24"/>
          <w:szCs w:val="24"/>
        </w:rPr>
        <w:t>【了解我们】</w:t>
      </w:r>
    </w:p>
    <w:p w:rsidR="00056BAC" w:rsidRPr="00056BAC" w:rsidRDefault="00CA39EC" w:rsidP="00CA39EC">
      <w:pPr>
        <w:snapToGrid w:val="0"/>
        <w:spacing w:line="360" w:lineRule="auto"/>
        <w:rPr>
          <w:rFonts w:ascii="宋体" w:hAnsi="宋体" w:cs="宋体"/>
          <w:color w:val="000000"/>
          <w:kern w:val="0"/>
          <w:sz w:val="18"/>
          <w:szCs w:val="18"/>
        </w:rPr>
      </w:pPr>
      <w:r>
        <w:rPr>
          <w:rFonts w:ascii="Arial" w:hAnsi="Arial" w:cs="Arial" w:hint="eastAsia"/>
          <w:b/>
          <w:bCs/>
          <w:color w:val="000000" w:themeColor="text1"/>
        </w:rPr>
        <w:t>华帝</w:t>
      </w:r>
      <w:r w:rsidR="00F47C0E">
        <w:rPr>
          <w:rFonts w:ascii="Arial" w:hAnsi="Arial" w:cs="Arial" w:hint="eastAsia"/>
          <w:b/>
          <w:bCs/>
          <w:color w:val="000000" w:themeColor="text1"/>
        </w:rPr>
        <w:t>2018</w:t>
      </w:r>
      <w:r>
        <w:rPr>
          <w:rFonts w:ascii="Arial" w:hAnsi="Arial" w:cs="Arial" w:hint="eastAsia"/>
          <w:b/>
          <w:bCs/>
          <w:color w:val="000000" w:themeColor="text1"/>
        </w:rPr>
        <w:t>届</w:t>
      </w:r>
      <w:r w:rsidR="00F47C0E">
        <w:rPr>
          <w:rFonts w:ascii="Arial" w:hAnsi="Arial" w:cs="Arial" w:hint="eastAsia"/>
          <w:b/>
          <w:bCs/>
          <w:color w:val="000000" w:themeColor="text1"/>
        </w:rPr>
        <w:t>校</w:t>
      </w:r>
      <w:r w:rsidR="000D45AA">
        <w:rPr>
          <w:rFonts w:ascii="Arial" w:hAnsi="Arial" w:cs="Arial" w:hint="eastAsia"/>
          <w:b/>
          <w:bCs/>
          <w:color w:val="000000" w:themeColor="text1"/>
        </w:rPr>
        <w:t>招</w:t>
      </w:r>
      <w:r>
        <w:rPr>
          <w:rFonts w:ascii="Arial" w:hAnsi="Arial" w:cs="Arial" w:hint="eastAsia"/>
          <w:b/>
          <w:bCs/>
          <w:color w:val="000000" w:themeColor="text1"/>
        </w:rPr>
        <w:t>QQ</w:t>
      </w:r>
      <w:r>
        <w:rPr>
          <w:rFonts w:ascii="Arial" w:hAnsi="Arial" w:cs="Arial" w:hint="eastAsia"/>
          <w:b/>
          <w:bCs/>
          <w:color w:val="000000" w:themeColor="text1"/>
        </w:rPr>
        <w:t>交流群：</w:t>
      </w:r>
      <w:r w:rsidR="00A02BBF">
        <w:rPr>
          <w:rFonts w:ascii="Arial" w:hAnsi="Arial" w:cs="Arial" w:hint="eastAsia"/>
          <w:b/>
          <w:bCs/>
          <w:color w:val="000000" w:themeColor="text1"/>
        </w:rPr>
        <w:t>432657293</w:t>
      </w:r>
    </w:p>
    <w:p w:rsidR="00A02BBF" w:rsidRDefault="00CA39EC" w:rsidP="00CA39EC">
      <w:pPr>
        <w:snapToGrid w:val="0"/>
        <w:spacing w:line="360" w:lineRule="auto"/>
        <w:rPr>
          <w:rFonts w:ascii="Arial" w:hAnsi="Arial" w:cs="Arial"/>
          <w:bCs/>
          <w:color w:val="000000" w:themeColor="text1"/>
        </w:rPr>
      </w:pPr>
      <w:r>
        <w:rPr>
          <w:rFonts w:ascii="Arial" w:hAnsi="Arial" w:cs="Arial" w:hint="eastAsia"/>
          <w:b/>
          <w:bCs/>
          <w:color w:val="000000" w:themeColor="text1"/>
        </w:rPr>
        <w:t>华帝</w:t>
      </w:r>
      <w:r w:rsidR="00F47C0E">
        <w:rPr>
          <w:rFonts w:ascii="Arial" w:hAnsi="Arial" w:cs="Arial" w:hint="eastAsia"/>
          <w:b/>
          <w:bCs/>
          <w:color w:val="000000" w:themeColor="text1"/>
        </w:rPr>
        <w:t>2018</w:t>
      </w:r>
      <w:r w:rsidR="00F47C0E">
        <w:rPr>
          <w:rFonts w:ascii="Arial" w:hAnsi="Arial" w:cs="Arial" w:hint="eastAsia"/>
          <w:b/>
          <w:bCs/>
          <w:color w:val="000000" w:themeColor="text1"/>
        </w:rPr>
        <w:t>届</w:t>
      </w:r>
      <w:r>
        <w:rPr>
          <w:rFonts w:ascii="Arial" w:hAnsi="Arial" w:cs="Arial" w:hint="eastAsia"/>
          <w:b/>
          <w:bCs/>
          <w:color w:val="000000" w:themeColor="text1"/>
        </w:rPr>
        <w:t>咨询热线：</w:t>
      </w:r>
      <w:r w:rsidRPr="00CA39EC">
        <w:rPr>
          <w:rFonts w:ascii="Arial" w:hAnsi="Arial" w:cs="Arial" w:hint="eastAsia"/>
          <w:bCs/>
          <w:color w:val="000000" w:themeColor="text1"/>
        </w:rPr>
        <w:t>0760</w:t>
      </w:r>
      <w:r w:rsidRPr="00CA39EC">
        <w:rPr>
          <w:rFonts w:ascii="Arial" w:hAnsi="Arial" w:cs="Arial" w:hint="eastAsia"/>
          <w:bCs/>
          <w:color w:val="000000" w:themeColor="text1"/>
        </w:rPr>
        <w:t>—</w:t>
      </w:r>
      <w:r w:rsidRPr="00CA39EC">
        <w:rPr>
          <w:rFonts w:ascii="Arial" w:hAnsi="Arial" w:cs="Arial" w:hint="eastAsia"/>
          <w:bCs/>
          <w:color w:val="000000" w:themeColor="text1"/>
        </w:rPr>
        <w:t xml:space="preserve">86962888 </w:t>
      </w:r>
      <w:r w:rsidRPr="00CA39EC">
        <w:rPr>
          <w:rFonts w:ascii="Arial" w:hAnsi="Arial" w:cs="Arial" w:hint="eastAsia"/>
          <w:bCs/>
          <w:color w:val="000000" w:themeColor="text1"/>
        </w:rPr>
        <w:t>转分机</w:t>
      </w:r>
      <w:r w:rsidR="001F262F">
        <w:rPr>
          <w:rFonts w:ascii="Arial" w:hAnsi="Arial" w:cs="Arial" w:hint="eastAsia"/>
          <w:bCs/>
          <w:color w:val="000000" w:themeColor="text1"/>
        </w:rPr>
        <w:t>8837</w:t>
      </w:r>
    </w:p>
    <w:p w:rsidR="003C43EE" w:rsidRPr="003279A2" w:rsidRDefault="003C43EE" w:rsidP="00CA39EC">
      <w:pPr>
        <w:snapToGrid w:val="0"/>
        <w:spacing w:line="360" w:lineRule="auto"/>
        <w:rPr>
          <w:rFonts w:ascii="Arial" w:hAnsi="Arial" w:cs="Arial"/>
          <w:bCs/>
          <w:color w:val="000000" w:themeColor="text1"/>
        </w:rPr>
      </w:pPr>
      <w:r w:rsidRPr="003C43EE">
        <w:rPr>
          <w:rFonts w:ascii="Arial" w:hAnsi="Arial" w:cs="Arial" w:hint="eastAsia"/>
          <w:b/>
          <w:bCs/>
          <w:color w:val="000000" w:themeColor="text1"/>
        </w:rPr>
        <w:t>华帝</w:t>
      </w:r>
      <w:r w:rsidR="00F47C0E">
        <w:rPr>
          <w:rFonts w:ascii="Arial" w:hAnsi="Arial" w:cs="Arial" w:hint="eastAsia"/>
          <w:b/>
          <w:bCs/>
          <w:color w:val="000000" w:themeColor="text1"/>
        </w:rPr>
        <w:t>2018</w:t>
      </w:r>
      <w:r w:rsidR="00F47C0E">
        <w:rPr>
          <w:rFonts w:ascii="Arial" w:hAnsi="Arial" w:cs="Arial" w:hint="eastAsia"/>
          <w:b/>
          <w:bCs/>
          <w:color w:val="000000" w:themeColor="text1"/>
        </w:rPr>
        <w:t>届</w:t>
      </w:r>
      <w:r w:rsidRPr="00056BAC">
        <w:rPr>
          <w:rFonts w:ascii="Arial" w:hAnsi="Arial" w:cs="Arial" w:hint="eastAsia"/>
          <w:b/>
          <w:bCs/>
          <w:color w:val="000000" w:themeColor="text1"/>
          <w:u w:val="single"/>
        </w:rPr>
        <w:t>简历投递</w:t>
      </w:r>
      <w:r w:rsidRPr="003C43EE">
        <w:rPr>
          <w:rFonts w:ascii="Arial" w:hAnsi="Arial" w:cs="Arial" w:hint="eastAsia"/>
          <w:b/>
          <w:bCs/>
          <w:color w:val="000000" w:themeColor="text1"/>
        </w:rPr>
        <w:t>邮箱：</w:t>
      </w:r>
      <w:r w:rsidRPr="003279A2">
        <w:rPr>
          <w:rFonts w:ascii="Arial" w:hAnsi="Arial" w:cs="Verdana"/>
          <w:b/>
          <w:color w:val="00B050"/>
          <w:u w:val="single"/>
        </w:rPr>
        <w:t>campus@vatti.com.cn</w:t>
      </w:r>
      <w:r w:rsidRPr="00F23F66">
        <w:rPr>
          <w:rFonts w:ascii="Arial" w:hAnsi="宋体" w:cs="宋体" w:hint="eastAsia"/>
        </w:rPr>
        <w:t>（邮件标题：院校</w:t>
      </w:r>
      <w:r w:rsidRPr="00F23F66">
        <w:rPr>
          <w:rFonts w:ascii="Arial" w:hAnsi="Arial" w:cs="宋体"/>
        </w:rPr>
        <w:t>+</w:t>
      </w:r>
      <w:r w:rsidR="00056BAC" w:rsidRPr="00F23F66">
        <w:rPr>
          <w:rFonts w:ascii="Arial" w:hAnsi="宋体" w:cs="宋体" w:hint="eastAsia"/>
        </w:rPr>
        <w:t>姓名</w:t>
      </w:r>
      <w:r w:rsidR="00056BAC" w:rsidRPr="00F23F66">
        <w:rPr>
          <w:rFonts w:ascii="Arial" w:hAnsi="Arial" w:cs="宋体"/>
        </w:rPr>
        <w:t>+</w:t>
      </w:r>
      <w:r w:rsidRPr="00F23F66">
        <w:rPr>
          <w:rFonts w:ascii="Arial" w:hAnsi="宋体" w:cs="宋体" w:hint="eastAsia"/>
        </w:rPr>
        <w:t>应聘岗位）</w:t>
      </w:r>
    </w:p>
    <w:p w:rsidR="00F95B25" w:rsidRPr="00056BAC" w:rsidRDefault="00056BAC" w:rsidP="00444119">
      <w:pPr>
        <w:snapToGrid w:val="0"/>
        <w:spacing w:line="360" w:lineRule="auto"/>
        <w:rPr>
          <w:rFonts w:ascii="Arial" w:hAnsi="Arial" w:cs="Arial"/>
          <w:b/>
          <w:bCs/>
          <w:color w:val="000000" w:themeColor="text1"/>
        </w:rPr>
      </w:pPr>
      <w:r w:rsidRPr="0060412B">
        <w:rPr>
          <w:rFonts w:ascii="Arial" w:hAnsi="Arial" w:cs="Arial" w:hint="eastAsia"/>
          <w:b/>
          <w:bCs/>
          <w:color w:val="000000" w:themeColor="text1"/>
          <w:highlight w:val="yellow"/>
        </w:rPr>
        <w:t>更多咨询信息，可关注“华帝官方微信平台”了解</w:t>
      </w:r>
      <w:r w:rsidR="0060412B" w:rsidRPr="0060412B">
        <w:rPr>
          <w:rFonts w:ascii="Arial" w:hAnsi="Arial" w:cs="Arial" w:hint="eastAsia"/>
          <w:b/>
          <w:bCs/>
          <w:color w:val="000000" w:themeColor="text1"/>
          <w:highlight w:val="yellow"/>
        </w:rPr>
        <w:t>,</w:t>
      </w:r>
      <w:r w:rsidR="0060412B" w:rsidRPr="0060412B">
        <w:rPr>
          <w:rFonts w:ascii="Arial" w:hAnsi="Arial" w:cs="Arial" w:hint="eastAsia"/>
          <w:b/>
          <w:bCs/>
          <w:color w:val="000000" w:themeColor="text1"/>
          <w:highlight w:val="yellow"/>
        </w:rPr>
        <w:t>华帝官方微信：华帝（</w:t>
      </w:r>
      <w:r w:rsidR="0060412B" w:rsidRPr="0060412B">
        <w:rPr>
          <w:rFonts w:ascii="Arial" w:hAnsi="Arial" w:cs="Arial" w:hint="eastAsia"/>
          <w:b/>
          <w:bCs/>
          <w:color w:val="000000" w:themeColor="text1"/>
          <w:highlight w:val="yellow"/>
        </w:rPr>
        <w:t>vatti_cn</w:t>
      </w:r>
      <w:r w:rsidR="0060412B" w:rsidRPr="0060412B">
        <w:rPr>
          <w:rFonts w:ascii="Arial" w:hAnsi="Arial" w:cs="Arial" w:hint="eastAsia"/>
          <w:b/>
          <w:bCs/>
          <w:color w:val="000000" w:themeColor="text1"/>
          <w:highlight w:val="yellow"/>
        </w:rPr>
        <w:t>）</w:t>
      </w:r>
    </w:p>
    <w:sectPr w:rsidR="00F95B25" w:rsidRPr="00056BAC" w:rsidSect="00B23F74">
      <w:foot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BAC" w:rsidRDefault="00DE3BAC" w:rsidP="00215B30">
      <w:pPr>
        <w:rPr>
          <w:rFonts w:cs="Times New Roman"/>
        </w:rPr>
      </w:pPr>
      <w:r>
        <w:rPr>
          <w:rFonts w:cs="Times New Roman"/>
        </w:rPr>
        <w:separator/>
      </w:r>
    </w:p>
  </w:endnote>
  <w:endnote w:type="continuationSeparator" w:id="1">
    <w:p w:rsidR="00DE3BAC" w:rsidRDefault="00DE3BAC" w:rsidP="00215B3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D34" w:rsidRDefault="000B2D34">
    <w:pPr>
      <w:pStyle w:val="a4"/>
      <w:rPr>
        <w:rFonts w:cs="Times New Roman"/>
      </w:rPr>
    </w:pPr>
    <w:r>
      <w:rPr>
        <w:rFonts w:hint="eastAsia"/>
        <w:noProof/>
      </w:rPr>
      <w:drawing>
        <wp:inline distT="0" distB="0" distL="0" distR="0">
          <wp:extent cx="1276350" cy="419100"/>
          <wp:effectExtent l="19050" t="0" r="0" b="0"/>
          <wp:docPr id="3" name="图片 3" descr="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１"/>
                  <pic:cNvPicPr>
                    <a:picLocks noChangeAspect="1" noChangeArrowheads="1"/>
                  </pic:cNvPicPr>
                </pic:nvPicPr>
                <pic:blipFill>
                  <a:blip r:embed="rId1"/>
                  <a:srcRect/>
                  <a:stretch>
                    <a:fillRect/>
                  </a:stretch>
                </pic:blipFill>
                <pic:spPr bwMode="auto">
                  <a:xfrm>
                    <a:off x="0" y="0"/>
                    <a:ext cx="1276350" cy="419100"/>
                  </a:xfrm>
                  <a:prstGeom prst="rect">
                    <a:avLst/>
                  </a:prstGeom>
                  <a:noFill/>
                  <a:ln w="9525">
                    <a:noFill/>
                    <a:miter lim="800000"/>
                    <a:headEnd/>
                    <a:tailEnd/>
                  </a:ln>
                </pic:spPr>
              </pic:pic>
            </a:graphicData>
          </a:graphic>
        </wp:inline>
      </w:drawing>
    </w:r>
    <w:r>
      <w:rPr>
        <w:rFonts w:hint="eastAsia"/>
        <w:noProof/>
      </w:rPr>
      <w:drawing>
        <wp:inline distT="0" distB="0" distL="0" distR="0">
          <wp:extent cx="4695825" cy="657225"/>
          <wp:effectExtent l="19050" t="0" r="9525" b="0"/>
          <wp:docPr id="6" name="图片 6" descr="信息-01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信息-01副本"/>
                  <pic:cNvPicPr>
                    <a:picLocks noChangeAspect="1" noChangeArrowheads="1"/>
                  </pic:cNvPicPr>
                </pic:nvPicPr>
                <pic:blipFill>
                  <a:blip r:embed="rId2"/>
                  <a:srcRect/>
                  <a:stretch>
                    <a:fillRect/>
                  </a:stretch>
                </pic:blipFill>
                <pic:spPr bwMode="auto">
                  <a:xfrm>
                    <a:off x="0" y="0"/>
                    <a:ext cx="4695825" cy="657225"/>
                  </a:xfrm>
                  <a:prstGeom prst="rect">
                    <a:avLst/>
                  </a:prstGeom>
                  <a:noFill/>
                  <a:ln w="9525">
                    <a:noFill/>
                    <a:miter lim="800000"/>
                    <a:headEnd/>
                    <a:tailEnd/>
                  </a:ln>
                </pic:spPr>
              </pic:pic>
            </a:graphicData>
          </a:graphic>
        </wp:inline>
      </w:drawing>
    </w:r>
  </w:p>
  <w:p w:rsidR="000B2D34" w:rsidRDefault="000B2D34">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BAC" w:rsidRDefault="00DE3BAC" w:rsidP="00215B30">
      <w:pPr>
        <w:rPr>
          <w:rFonts w:cs="Times New Roman"/>
        </w:rPr>
      </w:pPr>
      <w:r>
        <w:rPr>
          <w:rFonts w:cs="Times New Roman"/>
        </w:rPr>
        <w:separator/>
      </w:r>
    </w:p>
  </w:footnote>
  <w:footnote w:type="continuationSeparator" w:id="1">
    <w:p w:rsidR="00DE3BAC" w:rsidRDefault="00DE3BAC" w:rsidP="00215B30">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232C2"/>
    <w:multiLevelType w:val="hybridMultilevel"/>
    <w:tmpl w:val="E92E2938"/>
    <w:lvl w:ilvl="0" w:tplc="04090009">
      <w:start w:val="1"/>
      <w:numFmt w:val="bullet"/>
      <w:lvlText w:val=""/>
      <w:lvlJc w:val="left"/>
      <w:pPr>
        <w:ind w:left="1035" w:hanging="420"/>
      </w:pPr>
      <w:rPr>
        <w:rFonts w:ascii="Wingdings" w:hAnsi="Wingdings" w:hint="default"/>
      </w:rPr>
    </w:lvl>
    <w:lvl w:ilvl="1" w:tplc="04090003" w:tentative="1">
      <w:start w:val="1"/>
      <w:numFmt w:val="bullet"/>
      <w:lvlText w:val=""/>
      <w:lvlJc w:val="left"/>
      <w:pPr>
        <w:ind w:left="1455" w:hanging="420"/>
      </w:pPr>
      <w:rPr>
        <w:rFonts w:ascii="Wingdings" w:hAnsi="Wingdings" w:hint="default"/>
      </w:rPr>
    </w:lvl>
    <w:lvl w:ilvl="2" w:tplc="04090005"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3" w:tentative="1">
      <w:start w:val="1"/>
      <w:numFmt w:val="bullet"/>
      <w:lvlText w:val=""/>
      <w:lvlJc w:val="left"/>
      <w:pPr>
        <w:ind w:left="2715" w:hanging="420"/>
      </w:pPr>
      <w:rPr>
        <w:rFonts w:ascii="Wingdings" w:hAnsi="Wingdings" w:hint="default"/>
      </w:rPr>
    </w:lvl>
    <w:lvl w:ilvl="5" w:tplc="04090005"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3" w:tentative="1">
      <w:start w:val="1"/>
      <w:numFmt w:val="bullet"/>
      <w:lvlText w:val=""/>
      <w:lvlJc w:val="left"/>
      <w:pPr>
        <w:ind w:left="3975" w:hanging="420"/>
      </w:pPr>
      <w:rPr>
        <w:rFonts w:ascii="Wingdings" w:hAnsi="Wingdings" w:hint="default"/>
      </w:rPr>
    </w:lvl>
    <w:lvl w:ilvl="8" w:tplc="04090005" w:tentative="1">
      <w:start w:val="1"/>
      <w:numFmt w:val="bullet"/>
      <w:lvlText w:val=""/>
      <w:lvlJc w:val="left"/>
      <w:pPr>
        <w:ind w:left="4395" w:hanging="420"/>
      </w:pPr>
      <w:rPr>
        <w:rFonts w:ascii="Wingdings" w:hAnsi="Wingdings" w:hint="default"/>
      </w:rPr>
    </w:lvl>
  </w:abstractNum>
  <w:abstractNum w:abstractNumId="1">
    <w:nsid w:val="0B463FD6"/>
    <w:multiLevelType w:val="hybridMultilevel"/>
    <w:tmpl w:val="3A1247FC"/>
    <w:lvl w:ilvl="0" w:tplc="6F3E0348">
      <w:start w:val="4"/>
      <w:numFmt w:val="decimal"/>
      <w:lvlText w:val="（%1）"/>
      <w:lvlJc w:val="left"/>
      <w:pPr>
        <w:ind w:left="1036" w:hanging="720"/>
      </w:pPr>
      <w:rPr>
        <w:rFonts w:hint="default"/>
      </w:rPr>
    </w:lvl>
    <w:lvl w:ilvl="1" w:tplc="04090019">
      <w:start w:val="1"/>
      <w:numFmt w:val="lowerLetter"/>
      <w:lvlText w:val="%2)"/>
      <w:lvlJc w:val="left"/>
      <w:pPr>
        <w:ind w:left="1156" w:hanging="420"/>
      </w:pPr>
    </w:lvl>
    <w:lvl w:ilvl="2" w:tplc="0409001B">
      <w:start w:val="1"/>
      <w:numFmt w:val="lowerRoman"/>
      <w:lvlText w:val="%3."/>
      <w:lvlJc w:val="right"/>
      <w:pPr>
        <w:ind w:left="1576" w:hanging="420"/>
      </w:pPr>
    </w:lvl>
    <w:lvl w:ilvl="3" w:tplc="0409000F">
      <w:start w:val="1"/>
      <w:numFmt w:val="decimal"/>
      <w:lvlText w:val="%4."/>
      <w:lvlJc w:val="left"/>
      <w:pPr>
        <w:ind w:left="1996" w:hanging="420"/>
      </w:pPr>
    </w:lvl>
    <w:lvl w:ilvl="4" w:tplc="04090019">
      <w:start w:val="1"/>
      <w:numFmt w:val="lowerLetter"/>
      <w:lvlText w:val="%5)"/>
      <w:lvlJc w:val="left"/>
      <w:pPr>
        <w:ind w:left="2416" w:hanging="420"/>
      </w:pPr>
    </w:lvl>
    <w:lvl w:ilvl="5" w:tplc="0409001B">
      <w:start w:val="1"/>
      <w:numFmt w:val="lowerRoman"/>
      <w:lvlText w:val="%6."/>
      <w:lvlJc w:val="right"/>
      <w:pPr>
        <w:ind w:left="2836" w:hanging="420"/>
      </w:pPr>
    </w:lvl>
    <w:lvl w:ilvl="6" w:tplc="0409000F">
      <w:start w:val="1"/>
      <w:numFmt w:val="decimal"/>
      <w:lvlText w:val="%7."/>
      <w:lvlJc w:val="left"/>
      <w:pPr>
        <w:ind w:left="3256" w:hanging="420"/>
      </w:pPr>
    </w:lvl>
    <w:lvl w:ilvl="7" w:tplc="04090019">
      <w:start w:val="1"/>
      <w:numFmt w:val="lowerLetter"/>
      <w:lvlText w:val="%8)"/>
      <w:lvlJc w:val="left"/>
      <w:pPr>
        <w:ind w:left="3676" w:hanging="420"/>
      </w:pPr>
    </w:lvl>
    <w:lvl w:ilvl="8" w:tplc="0409001B">
      <w:start w:val="1"/>
      <w:numFmt w:val="lowerRoman"/>
      <w:lvlText w:val="%9."/>
      <w:lvlJc w:val="right"/>
      <w:pPr>
        <w:ind w:left="4096" w:hanging="420"/>
      </w:pPr>
    </w:lvl>
  </w:abstractNum>
  <w:abstractNum w:abstractNumId="2">
    <w:nsid w:val="14263A75"/>
    <w:multiLevelType w:val="hybridMultilevel"/>
    <w:tmpl w:val="1D50C71A"/>
    <w:lvl w:ilvl="0" w:tplc="FA181558">
      <w:start w:val="2"/>
      <w:numFmt w:val="bullet"/>
      <w:lvlText w:val="■"/>
      <w:lvlJc w:val="left"/>
      <w:pPr>
        <w:ind w:left="1830" w:hanging="360"/>
      </w:pPr>
      <w:rPr>
        <w:rFonts w:ascii="宋体" w:eastAsia="宋体" w:hAnsi="宋体" w:cs="宋体" w:hint="eastAsia"/>
      </w:rPr>
    </w:lvl>
    <w:lvl w:ilvl="1" w:tplc="04090003" w:tentative="1">
      <w:start w:val="1"/>
      <w:numFmt w:val="bullet"/>
      <w:lvlText w:val=""/>
      <w:lvlJc w:val="left"/>
      <w:pPr>
        <w:ind w:left="2310" w:hanging="420"/>
      </w:pPr>
      <w:rPr>
        <w:rFonts w:ascii="Wingdings" w:hAnsi="Wingdings" w:hint="default"/>
      </w:rPr>
    </w:lvl>
    <w:lvl w:ilvl="2" w:tplc="04090005"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3" w:tentative="1">
      <w:start w:val="1"/>
      <w:numFmt w:val="bullet"/>
      <w:lvlText w:val=""/>
      <w:lvlJc w:val="left"/>
      <w:pPr>
        <w:ind w:left="3570" w:hanging="420"/>
      </w:pPr>
      <w:rPr>
        <w:rFonts w:ascii="Wingdings" w:hAnsi="Wingdings" w:hint="default"/>
      </w:rPr>
    </w:lvl>
    <w:lvl w:ilvl="5" w:tplc="04090005"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3" w:tentative="1">
      <w:start w:val="1"/>
      <w:numFmt w:val="bullet"/>
      <w:lvlText w:val=""/>
      <w:lvlJc w:val="left"/>
      <w:pPr>
        <w:ind w:left="4830" w:hanging="420"/>
      </w:pPr>
      <w:rPr>
        <w:rFonts w:ascii="Wingdings" w:hAnsi="Wingdings" w:hint="default"/>
      </w:rPr>
    </w:lvl>
    <w:lvl w:ilvl="8" w:tplc="04090005" w:tentative="1">
      <w:start w:val="1"/>
      <w:numFmt w:val="bullet"/>
      <w:lvlText w:val=""/>
      <w:lvlJc w:val="left"/>
      <w:pPr>
        <w:ind w:left="5250" w:hanging="420"/>
      </w:pPr>
      <w:rPr>
        <w:rFonts w:ascii="Wingdings" w:hAnsi="Wingdings" w:hint="default"/>
      </w:rPr>
    </w:lvl>
  </w:abstractNum>
  <w:abstractNum w:abstractNumId="3">
    <w:nsid w:val="1D9230FA"/>
    <w:multiLevelType w:val="hybridMultilevel"/>
    <w:tmpl w:val="2FA09A4A"/>
    <w:lvl w:ilvl="0" w:tplc="712E85CA">
      <w:start w:val="3"/>
      <w:numFmt w:val="decimal"/>
      <w:lvlText w:val="%1、"/>
      <w:lvlJc w:val="left"/>
      <w:pPr>
        <w:ind w:left="360" w:hanging="360"/>
      </w:pPr>
      <w:rPr>
        <w:rFonts w:hint="default"/>
        <w:b/>
        <w:bCs/>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21F56949"/>
    <w:multiLevelType w:val="hybridMultilevel"/>
    <w:tmpl w:val="6A8AAC4A"/>
    <w:lvl w:ilvl="0" w:tplc="AF62C3C0">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32EABC46">
      <w:start w:val="3"/>
      <w:numFmt w:val="japaneseCounting"/>
      <w:lvlText w:val="（%7）"/>
      <w:lvlJc w:val="left"/>
      <w:pPr>
        <w:ind w:left="3285" w:hanging="765"/>
      </w:pPr>
      <w:rPr>
        <w:rFonts w:hint="default"/>
      </w:r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227C271A"/>
    <w:multiLevelType w:val="hybridMultilevel"/>
    <w:tmpl w:val="9F46C492"/>
    <w:lvl w:ilvl="0" w:tplc="B7C69F2A">
      <w:start w:val="4"/>
      <w:numFmt w:val="bullet"/>
      <w:lvlText w:val="■"/>
      <w:lvlJc w:val="left"/>
      <w:pPr>
        <w:ind w:left="1830" w:hanging="360"/>
      </w:pPr>
      <w:rPr>
        <w:rFonts w:ascii="宋体" w:eastAsia="宋体" w:hAnsi="宋体" w:cs="宋体" w:hint="eastAsia"/>
      </w:rPr>
    </w:lvl>
    <w:lvl w:ilvl="1" w:tplc="04090003" w:tentative="1">
      <w:start w:val="1"/>
      <w:numFmt w:val="bullet"/>
      <w:lvlText w:val=""/>
      <w:lvlJc w:val="left"/>
      <w:pPr>
        <w:ind w:left="2310" w:hanging="420"/>
      </w:pPr>
      <w:rPr>
        <w:rFonts w:ascii="Wingdings" w:hAnsi="Wingdings" w:hint="default"/>
      </w:rPr>
    </w:lvl>
    <w:lvl w:ilvl="2" w:tplc="04090005"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3" w:tentative="1">
      <w:start w:val="1"/>
      <w:numFmt w:val="bullet"/>
      <w:lvlText w:val=""/>
      <w:lvlJc w:val="left"/>
      <w:pPr>
        <w:ind w:left="3570" w:hanging="420"/>
      </w:pPr>
      <w:rPr>
        <w:rFonts w:ascii="Wingdings" w:hAnsi="Wingdings" w:hint="default"/>
      </w:rPr>
    </w:lvl>
    <w:lvl w:ilvl="5" w:tplc="04090005"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3" w:tentative="1">
      <w:start w:val="1"/>
      <w:numFmt w:val="bullet"/>
      <w:lvlText w:val=""/>
      <w:lvlJc w:val="left"/>
      <w:pPr>
        <w:ind w:left="4830" w:hanging="420"/>
      </w:pPr>
      <w:rPr>
        <w:rFonts w:ascii="Wingdings" w:hAnsi="Wingdings" w:hint="default"/>
      </w:rPr>
    </w:lvl>
    <w:lvl w:ilvl="8" w:tplc="04090005" w:tentative="1">
      <w:start w:val="1"/>
      <w:numFmt w:val="bullet"/>
      <w:lvlText w:val=""/>
      <w:lvlJc w:val="left"/>
      <w:pPr>
        <w:ind w:left="5250" w:hanging="420"/>
      </w:pPr>
      <w:rPr>
        <w:rFonts w:ascii="Wingdings" w:hAnsi="Wingdings" w:hint="default"/>
      </w:rPr>
    </w:lvl>
  </w:abstractNum>
  <w:abstractNum w:abstractNumId="6">
    <w:nsid w:val="2EC44379"/>
    <w:multiLevelType w:val="hybridMultilevel"/>
    <w:tmpl w:val="79C61A4A"/>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2262023"/>
    <w:multiLevelType w:val="hybridMultilevel"/>
    <w:tmpl w:val="1A50E24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31E3806"/>
    <w:multiLevelType w:val="hybridMultilevel"/>
    <w:tmpl w:val="86AC160C"/>
    <w:lvl w:ilvl="0" w:tplc="C38A0F54">
      <w:start w:val="4"/>
      <w:numFmt w:val="bullet"/>
      <w:lvlText w:val="■"/>
      <w:lvlJc w:val="left"/>
      <w:pPr>
        <w:ind w:left="1853" w:hanging="360"/>
      </w:pPr>
      <w:rPr>
        <w:rFonts w:ascii="宋体" w:eastAsia="宋体" w:hAnsi="宋体" w:cs="宋体" w:hint="eastAsia"/>
      </w:rPr>
    </w:lvl>
    <w:lvl w:ilvl="1" w:tplc="04090003" w:tentative="1">
      <w:start w:val="1"/>
      <w:numFmt w:val="bullet"/>
      <w:lvlText w:val=""/>
      <w:lvlJc w:val="left"/>
      <w:pPr>
        <w:ind w:left="2333" w:hanging="420"/>
      </w:pPr>
      <w:rPr>
        <w:rFonts w:ascii="Wingdings" w:hAnsi="Wingdings" w:hint="default"/>
      </w:rPr>
    </w:lvl>
    <w:lvl w:ilvl="2" w:tplc="04090005" w:tentative="1">
      <w:start w:val="1"/>
      <w:numFmt w:val="bullet"/>
      <w:lvlText w:val=""/>
      <w:lvlJc w:val="left"/>
      <w:pPr>
        <w:ind w:left="2753" w:hanging="420"/>
      </w:pPr>
      <w:rPr>
        <w:rFonts w:ascii="Wingdings" w:hAnsi="Wingdings" w:hint="default"/>
      </w:rPr>
    </w:lvl>
    <w:lvl w:ilvl="3" w:tplc="04090001" w:tentative="1">
      <w:start w:val="1"/>
      <w:numFmt w:val="bullet"/>
      <w:lvlText w:val=""/>
      <w:lvlJc w:val="left"/>
      <w:pPr>
        <w:ind w:left="3173" w:hanging="420"/>
      </w:pPr>
      <w:rPr>
        <w:rFonts w:ascii="Wingdings" w:hAnsi="Wingdings" w:hint="default"/>
      </w:rPr>
    </w:lvl>
    <w:lvl w:ilvl="4" w:tplc="04090003" w:tentative="1">
      <w:start w:val="1"/>
      <w:numFmt w:val="bullet"/>
      <w:lvlText w:val=""/>
      <w:lvlJc w:val="left"/>
      <w:pPr>
        <w:ind w:left="3593" w:hanging="420"/>
      </w:pPr>
      <w:rPr>
        <w:rFonts w:ascii="Wingdings" w:hAnsi="Wingdings" w:hint="default"/>
      </w:rPr>
    </w:lvl>
    <w:lvl w:ilvl="5" w:tplc="04090005" w:tentative="1">
      <w:start w:val="1"/>
      <w:numFmt w:val="bullet"/>
      <w:lvlText w:val=""/>
      <w:lvlJc w:val="left"/>
      <w:pPr>
        <w:ind w:left="4013" w:hanging="420"/>
      </w:pPr>
      <w:rPr>
        <w:rFonts w:ascii="Wingdings" w:hAnsi="Wingdings" w:hint="default"/>
      </w:rPr>
    </w:lvl>
    <w:lvl w:ilvl="6" w:tplc="04090001" w:tentative="1">
      <w:start w:val="1"/>
      <w:numFmt w:val="bullet"/>
      <w:lvlText w:val=""/>
      <w:lvlJc w:val="left"/>
      <w:pPr>
        <w:ind w:left="4433" w:hanging="420"/>
      </w:pPr>
      <w:rPr>
        <w:rFonts w:ascii="Wingdings" w:hAnsi="Wingdings" w:hint="default"/>
      </w:rPr>
    </w:lvl>
    <w:lvl w:ilvl="7" w:tplc="04090003" w:tentative="1">
      <w:start w:val="1"/>
      <w:numFmt w:val="bullet"/>
      <w:lvlText w:val=""/>
      <w:lvlJc w:val="left"/>
      <w:pPr>
        <w:ind w:left="4853" w:hanging="420"/>
      </w:pPr>
      <w:rPr>
        <w:rFonts w:ascii="Wingdings" w:hAnsi="Wingdings" w:hint="default"/>
      </w:rPr>
    </w:lvl>
    <w:lvl w:ilvl="8" w:tplc="04090005" w:tentative="1">
      <w:start w:val="1"/>
      <w:numFmt w:val="bullet"/>
      <w:lvlText w:val=""/>
      <w:lvlJc w:val="left"/>
      <w:pPr>
        <w:ind w:left="5273" w:hanging="420"/>
      </w:pPr>
      <w:rPr>
        <w:rFonts w:ascii="Wingdings" w:hAnsi="Wingdings" w:hint="default"/>
      </w:rPr>
    </w:lvl>
  </w:abstractNum>
  <w:abstractNum w:abstractNumId="9">
    <w:nsid w:val="39732D2B"/>
    <w:multiLevelType w:val="hybridMultilevel"/>
    <w:tmpl w:val="410249F8"/>
    <w:lvl w:ilvl="0" w:tplc="7C624CCA">
      <w:start w:val="2"/>
      <w:numFmt w:val="bullet"/>
      <w:lvlText w:val="■"/>
      <w:lvlJc w:val="left"/>
      <w:pPr>
        <w:ind w:left="1830" w:hanging="360"/>
      </w:pPr>
      <w:rPr>
        <w:rFonts w:ascii="宋体" w:eastAsia="宋体" w:hAnsi="宋体" w:cs="宋体" w:hint="eastAsia"/>
      </w:rPr>
    </w:lvl>
    <w:lvl w:ilvl="1" w:tplc="04090003" w:tentative="1">
      <w:start w:val="1"/>
      <w:numFmt w:val="bullet"/>
      <w:lvlText w:val=""/>
      <w:lvlJc w:val="left"/>
      <w:pPr>
        <w:ind w:left="2310" w:hanging="420"/>
      </w:pPr>
      <w:rPr>
        <w:rFonts w:ascii="Wingdings" w:hAnsi="Wingdings" w:hint="default"/>
      </w:rPr>
    </w:lvl>
    <w:lvl w:ilvl="2" w:tplc="04090005"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3" w:tentative="1">
      <w:start w:val="1"/>
      <w:numFmt w:val="bullet"/>
      <w:lvlText w:val=""/>
      <w:lvlJc w:val="left"/>
      <w:pPr>
        <w:ind w:left="3570" w:hanging="420"/>
      </w:pPr>
      <w:rPr>
        <w:rFonts w:ascii="Wingdings" w:hAnsi="Wingdings" w:hint="default"/>
      </w:rPr>
    </w:lvl>
    <w:lvl w:ilvl="5" w:tplc="04090005"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3" w:tentative="1">
      <w:start w:val="1"/>
      <w:numFmt w:val="bullet"/>
      <w:lvlText w:val=""/>
      <w:lvlJc w:val="left"/>
      <w:pPr>
        <w:ind w:left="4830" w:hanging="420"/>
      </w:pPr>
      <w:rPr>
        <w:rFonts w:ascii="Wingdings" w:hAnsi="Wingdings" w:hint="default"/>
      </w:rPr>
    </w:lvl>
    <w:lvl w:ilvl="8" w:tplc="04090005" w:tentative="1">
      <w:start w:val="1"/>
      <w:numFmt w:val="bullet"/>
      <w:lvlText w:val=""/>
      <w:lvlJc w:val="left"/>
      <w:pPr>
        <w:ind w:left="5250" w:hanging="420"/>
      </w:pPr>
      <w:rPr>
        <w:rFonts w:ascii="Wingdings" w:hAnsi="Wingdings" w:hint="default"/>
      </w:rPr>
    </w:lvl>
  </w:abstractNum>
  <w:abstractNum w:abstractNumId="10">
    <w:nsid w:val="4673772E"/>
    <w:multiLevelType w:val="hybridMultilevel"/>
    <w:tmpl w:val="E67A8166"/>
    <w:lvl w:ilvl="0" w:tplc="ADA635DE">
      <w:start w:val="1"/>
      <w:numFmt w:val="decimal"/>
      <w:lvlText w:val="%1、"/>
      <w:lvlJc w:val="left"/>
      <w:pPr>
        <w:ind w:left="571" w:hanging="360"/>
      </w:pPr>
      <w:rPr>
        <w:rFonts w:hint="default"/>
      </w:rPr>
    </w:lvl>
    <w:lvl w:ilvl="1" w:tplc="04090019">
      <w:start w:val="1"/>
      <w:numFmt w:val="lowerLetter"/>
      <w:lvlText w:val="%2)"/>
      <w:lvlJc w:val="left"/>
      <w:pPr>
        <w:ind w:left="1051" w:hanging="420"/>
      </w:pPr>
    </w:lvl>
    <w:lvl w:ilvl="2" w:tplc="0409001B">
      <w:start w:val="1"/>
      <w:numFmt w:val="lowerRoman"/>
      <w:lvlText w:val="%3."/>
      <w:lvlJc w:val="right"/>
      <w:pPr>
        <w:ind w:left="1471" w:hanging="420"/>
      </w:pPr>
    </w:lvl>
    <w:lvl w:ilvl="3" w:tplc="0409000F">
      <w:start w:val="1"/>
      <w:numFmt w:val="decimal"/>
      <w:lvlText w:val="%4."/>
      <w:lvlJc w:val="left"/>
      <w:pPr>
        <w:ind w:left="1891" w:hanging="420"/>
      </w:pPr>
    </w:lvl>
    <w:lvl w:ilvl="4" w:tplc="04090019">
      <w:start w:val="1"/>
      <w:numFmt w:val="lowerLetter"/>
      <w:lvlText w:val="%5)"/>
      <w:lvlJc w:val="left"/>
      <w:pPr>
        <w:ind w:left="2311" w:hanging="420"/>
      </w:pPr>
    </w:lvl>
    <w:lvl w:ilvl="5" w:tplc="0409001B">
      <w:start w:val="1"/>
      <w:numFmt w:val="lowerRoman"/>
      <w:lvlText w:val="%6."/>
      <w:lvlJc w:val="right"/>
      <w:pPr>
        <w:ind w:left="2731" w:hanging="420"/>
      </w:pPr>
    </w:lvl>
    <w:lvl w:ilvl="6" w:tplc="0409000F">
      <w:start w:val="1"/>
      <w:numFmt w:val="decimal"/>
      <w:lvlText w:val="%7."/>
      <w:lvlJc w:val="left"/>
      <w:pPr>
        <w:ind w:left="3151" w:hanging="420"/>
      </w:pPr>
    </w:lvl>
    <w:lvl w:ilvl="7" w:tplc="04090019">
      <w:start w:val="1"/>
      <w:numFmt w:val="lowerLetter"/>
      <w:lvlText w:val="%8)"/>
      <w:lvlJc w:val="left"/>
      <w:pPr>
        <w:ind w:left="3571" w:hanging="420"/>
      </w:pPr>
    </w:lvl>
    <w:lvl w:ilvl="8" w:tplc="0409001B">
      <w:start w:val="1"/>
      <w:numFmt w:val="lowerRoman"/>
      <w:lvlText w:val="%9."/>
      <w:lvlJc w:val="right"/>
      <w:pPr>
        <w:ind w:left="3991" w:hanging="420"/>
      </w:pPr>
    </w:lvl>
  </w:abstractNum>
  <w:abstractNum w:abstractNumId="11">
    <w:nsid w:val="4DF3300A"/>
    <w:multiLevelType w:val="hybridMultilevel"/>
    <w:tmpl w:val="CC86EFA0"/>
    <w:lvl w:ilvl="0" w:tplc="80EEB372">
      <w:start w:val="4"/>
      <w:numFmt w:val="bullet"/>
      <w:lvlText w:val="■"/>
      <w:lvlJc w:val="left"/>
      <w:pPr>
        <w:ind w:left="1830" w:hanging="360"/>
      </w:pPr>
      <w:rPr>
        <w:rFonts w:ascii="宋体" w:eastAsia="宋体" w:hAnsi="宋体" w:cs="宋体" w:hint="eastAsia"/>
      </w:rPr>
    </w:lvl>
    <w:lvl w:ilvl="1" w:tplc="04090003" w:tentative="1">
      <w:start w:val="1"/>
      <w:numFmt w:val="bullet"/>
      <w:lvlText w:val=""/>
      <w:lvlJc w:val="left"/>
      <w:pPr>
        <w:ind w:left="2310" w:hanging="420"/>
      </w:pPr>
      <w:rPr>
        <w:rFonts w:ascii="Wingdings" w:hAnsi="Wingdings" w:hint="default"/>
      </w:rPr>
    </w:lvl>
    <w:lvl w:ilvl="2" w:tplc="04090005"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3" w:tentative="1">
      <w:start w:val="1"/>
      <w:numFmt w:val="bullet"/>
      <w:lvlText w:val=""/>
      <w:lvlJc w:val="left"/>
      <w:pPr>
        <w:ind w:left="3570" w:hanging="420"/>
      </w:pPr>
      <w:rPr>
        <w:rFonts w:ascii="Wingdings" w:hAnsi="Wingdings" w:hint="default"/>
      </w:rPr>
    </w:lvl>
    <w:lvl w:ilvl="5" w:tplc="04090005"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3" w:tentative="1">
      <w:start w:val="1"/>
      <w:numFmt w:val="bullet"/>
      <w:lvlText w:val=""/>
      <w:lvlJc w:val="left"/>
      <w:pPr>
        <w:ind w:left="4830" w:hanging="420"/>
      </w:pPr>
      <w:rPr>
        <w:rFonts w:ascii="Wingdings" w:hAnsi="Wingdings" w:hint="default"/>
      </w:rPr>
    </w:lvl>
    <w:lvl w:ilvl="8" w:tplc="04090005" w:tentative="1">
      <w:start w:val="1"/>
      <w:numFmt w:val="bullet"/>
      <w:lvlText w:val=""/>
      <w:lvlJc w:val="left"/>
      <w:pPr>
        <w:ind w:left="5250" w:hanging="420"/>
      </w:pPr>
      <w:rPr>
        <w:rFonts w:ascii="Wingdings" w:hAnsi="Wingdings" w:hint="default"/>
      </w:rPr>
    </w:lvl>
  </w:abstractNum>
  <w:abstractNum w:abstractNumId="12">
    <w:nsid w:val="551A12AA"/>
    <w:multiLevelType w:val="hybridMultilevel"/>
    <w:tmpl w:val="9A50951E"/>
    <w:lvl w:ilvl="0" w:tplc="1160F3FC">
      <w:start w:val="4"/>
      <w:numFmt w:val="bullet"/>
      <w:lvlText w:val="■"/>
      <w:lvlJc w:val="left"/>
      <w:pPr>
        <w:ind w:left="1830" w:hanging="360"/>
      </w:pPr>
      <w:rPr>
        <w:rFonts w:ascii="宋体" w:eastAsia="宋体" w:hAnsi="宋体" w:cs="宋体" w:hint="eastAsia"/>
      </w:rPr>
    </w:lvl>
    <w:lvl w:ilvl="1" w:tplc="04090003" w:tentative="1">
      <w:start w:val="1"/>
      <w:numFmt w:val="bullet"/>
      <w:lvlText w:val=""/>
      <w:lvlJc w:val="left"/>
      <w:pPr>
        <w:ind w:left="2310" w:hanging="420"/>
      </w:pPr>
      <w:rPr>
        <w:rFonts w:ascii="Wingdings" w:hAnsi="Wingdings" w:hint="default"/>
      </w:rPr>
    </w:lvl>
    <w:lvl w:ilvl="2" w:tplc="04090005"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3" w:tentative="1">
      <w:start w:val="1"/>
      <w:numFmt w:val="bullet"/>
      <w:lvlText w:val=""/>
      <w:lvlJc w:val="left"/>
      <w:pPr>
        <w:ind w:left="3570" w:hanging="420"/>
      </w:pPr>
      <w:rPr>
        <w:rFonts w:ascii="Wingdings" w:hAnsi="Wingdings" w:hint="default"/>
      </w:rPr>
    </w:lvl>
    <w:lvl w:ilvl="5" w:tplc="04090005"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3" w:tentative="1">
      <w:start w:val="1"/>
      <w:numFmt w:val="bullet"/>
      <w:lvlText w:val=""/>
      <w:lvlJc w:val="left"/>
      <w:pPr>
        <w:ind w:left="4830" w:hanging="420"/>
      </w:pPr>
      <w:rPr>
        <w:rFonts w:ascii="Wingdings" w:hAnsi="Wingdings" w:hint="default"/>
      </w:rPr>
    </w:lvl>
    <w:lvl w:ilvl="8" w:tplc="04090005" w:tentative="1">
      <w:start w:val="1"/>
      <w:numFmt w:val="bullet"/>
      <w:lvlText w:val=""/>
      <w:lvlJc w:val="left"/>
      <w:pPr>
        <w:ind w:left="5250" w:hanging="420"/>
      </w:pPr>
      <w:rPr>
        <w:rFonts w:ascii="Wingdings" w:hAnsi="Wingdings" w:hint="default"/>
      </w:rPr>
    </w:lvl>
  </w:abstractNum>
  <w:abstractNum w:abstractNumId="13">
    <w:nsid w:val="59E747FC"/>
    <w:multiLevelType w:val="hybridMultilevel"/>
    <w:tmpl w:val="A77CE612"/>
    <w:lvl w:ilvl="0" w:tplc="DCE4D090">
      <w:start w:val="3"/>
      <w:numFmt w:val="decimal"/>
      <w:lvlText w:val="（%1）"/>
      <w:lvlJc w:val="left"/>
      <w:pPr>
        <w:ind w:left="1036" w:hanging="720"/>
      </w:pPr>
      <w:rPr>
        <w:rFonts w:hint="default"/>
      </w:rPr>
    </w:lvl>
    <w:lvl w:ilvl="1" w:tplc="04090019">
      <w:start w:val="1"/>
      <w:numFmt w:val="lowerLetter"/>
      <w:lvlText w:val="%2)"/>
      <w:lvlJc w:val="left"/>
      <w:pPr>
        <w:ind w:left="1156" w:hanging="420"/>
      </w:pPr>
    </w:lvl>
    <w:lvl w:ilvl="2" w:tplc="0409001B">
      <w:start w:val="1"/>
      <w:numFmt w:val="lowerRoman"/>
      <w:lvlText w:val="%3."/>
      <w:lvlJc w:val="right"/>
      <w:pPr>
        <w:ind w:left="1576" w:hanging="420"/>
      </w:pPr>
    </w:lvl>
    <w:lvl w:ilvl="3" w:tplc="0409000F">
      <w:start w:val="1"/>
      <w:numFmt w:val="decimal"/>
      <w:lvlText w:val="%4."/>
      <w:lvlJc w:val="left"/>
      <w:pPr>
        <w:ind w:left="1996" w:hanging="420"/>
      </w:pPr>
    </w:lvl>
    <w:lvl w:ilvl="4" w:tplc="04090019">
      <w:start w:val="1"/>
      <w:numFmt w:val="lowerLetter"/>
      <w:lvlText w:val="%5)"/>
      <w:lvlJc w:val="left"/>
      <w:pPr>
        <w:ind w:left="2416" w:hanging="420"/>
      </w:pPr>
    </w:lvl>
    <w:lvl w:ilvl="5" w:tplc="0409001B">
      <w:start w:val="1"/>
      <w:numFmt w:val="lowerRoman"/>
      <w:lvlText w:val="%6."/>
      <w:lvlJc w:val="right"/>
      <w:pPr>
        <w:ind w:left="2836" w:hanging="420"/>
      </w:pPr>
    </w:lvl>
    <w:lvl w:ilvl="6" w:tplc="0409000F">
      <w:start w:val="1"/>
      <w:numFmt w:val="decimal"/>
      <w:lvlText w:val="%7."/>
      <w:lvlJc w:val="left"/>
      <w:pPr>
        <w:ind w:left="3256" w:hanging="420"/>
      </w:pPr>
    </w:lvl>
    <w:lvl w:ilvl="7" w:tplc="04090019">
      <w:start w:val="1"/>
      <w:numFmt w:val="lowerLetter"/>
      <w:lvlText w:val="%8)"/>
      <w:lvlJc w:val="left"/>
      <w:pPr>
        <w:ind w:left="3676" w:hanging="420"/>
      </w:pPr>
    </w:lvl>
    <w:lvl w:ilvl="8" w:tplc="0409001B">
      <w:start w:val="1"/>
      <w:numFmt w:val="lowerRoman"/>
      <w:lvlText w:val="%9."/>
      <w:lvlJc w:val="right"/>
      <w:pPr>
        <w:ind w:left="4096" w:hanging="420"/>
      </w:pPr>
    </w:lvl>
  </w:abstractNum>
  <w:abstractNum w:abstractNumId="14">
    <w:nsid w:val="61105B99"/>
    <w:multiLevelType w:val="hybridMultilevel"/>
    <w:tmpl w:val="FB8A6AA6"/>
    <w:lvl w:ilvl="0" w:tplc="EBAE38C2">
      <w:start w:val="1"/>
      <w:numFmt w:val="decimal"/>
      <w:lvlText w:val="（%1）"/>
      <w:lvlJc w:val="left"/>
      <w:pPr>
        <w:ind w:left="1036" w:hanging="720"/>
      </w:pPr>
      <w:rPr>
        <w:rFonts w:hint="default"/>
      </w:rPr>
    </w:lvl>
    <w:lvl w:ilvl="1" w:tplc="04090019">
      <w:start w:val="1"/>
      <w:numFmt w:val="lowerLetter"/>
      <w:lvlText w:val="%2)"/>
      <w:lvlJc w:val="left"/>
      <w:pPr>
        <w:ind w:left="1156" w:hanging="420"/>
      </w:pPr>
    </w:lvl>
    <w:lvl w:ilvl="2" w:tplc="0409001B">
      <w:start w:val="1"/>
      <w:numFmt w:val="lowerRoman"/>
      <w:lvlText w:val="%3."/>
      <w:lvlJc w:val="right"/>
      <w:pPr>
        <w:ind w:left="1576" w:hanging="420"/>
      </w:pPr>
    </w:lvl>
    <w:lvl w:ilvl="3" w:tplc="0409000F">
      <w:start w:val="1"/>
      <w:numFmt w:val="decimal"/>
      <w:lvlText w:val="%4."/>
      <w:lvlJc w:val="left"/>
      <w:pPr>
        <w:ind w:left="1996" w:hanging="420"/>
      </w:pPr>
    </w:lvl>
    <w:lvl w:ilvl="4" w:tplc="04090019">
      <w:start w:val="1"/>
      <w:numFmt w:val="lowerLetter"/>
      <w:lvlText w:val="%5)"/>
      <w:lvlJc w:val="left"/>
      <w:pPr>
        <w:ind w:left="2416" w:hanging="420"/>
      </w:pPr>
    </w:lvl>
    <w:lvl w:ilvl="5" w:tplc="0409001B">
      <w:start w:val="1"/>
      <w:numFmt w:val="lowerRoman"/>
      <w:lvlText w:val="%6."/>
      <w:lvlJc w:val="right"/>
      <w:pPr>
        <w:ind w:left="2836" w:hanging="420"/>
      </w:pPr>
    </w:lvl>
    <w:lvl w:ilvl="6" w:tplc="0409000F">
      <w:start w:val="1"/>
      <w:numFmt w:val="decimal"/>
      <w:lvlText w:val="%7."/>
      <w:lvlJc w:val="left"/>
      <w:pPr>
        <w:ind w:left="3256" w:hanging="420"/>
      </w:pPr>
    </w:lvl>
    <w:lvl w:ilvl="7" w:tplc="04090019">
      <w:start w:val="1"/>
      <w:numFmt w:val="lowerLetter"/>
      <w:lvlText w:val="%8)"/>
      <w:lvlJc w:val="left"/>
      <w:pPr>
        <w:ind w:left="3676" w:hanging="420"/>
      </w:pPr>
    </w:lvl>
    <w:lvl w:ilvl="8" w:tplc="0409001B">
      <w:start w:val="1"/>
      <w:numFmt w:val="lowerRoman"/>
      <w:lvlText w:val="%9."/>
      <w:lvlJc w:val="right"/>
      <w:pPr>
        <w:ind w:left="4096" w:hanging="420"/>
      </w:pPr>
    </w:lvl>
  </w:abstractNum>
  <w:abstractNum w:abstractNumId="15">
    <w:nsid w:val="619C72A0"/>
    <w:multiLevelType w:val="hybridMultilevel"/>
    <w:tmpl w:val="D53A9806"/>
    <w:lvl w:ilvl="0" w:tplc="870AFBF6">
      <w:start w:val="2"/>
      <w:numFmt w:val="bullet"/>
      <w:lvlText w:val="■"/>
      <w:lvlJc w:val="left"/>
      <w:pPr>
        <w:ind w:left="1830" w:hanging="360"/>
      </w:pPr>
      <w:rPr>
        <w:rFonts w:ascii="宋体" w:eastAsia="宋体" w:hAnsi="宋体" w:cs="宋体" w:hint="eastAsia"/>
      </w:rPr>
    </w:lvl>
    <w:lvl w:ilvl="1" w:tplc="04090003" w:tentative="1">
      <w:start w:val="1"/>
      <w:numFmt w:val="bullet"/>
      <w:lvlText w:val=""/>
      <w:lvlJc w:val="left"/>
      <w:pPr>
        <w:ind w:left="2310" w:hanging="420"/>
      </w:pPr>
      <w:rPr>
        <w:rFonts w:ascii="Wingdings" w:hAnsi="Wingdings" w:hint="default"/>
      </w:rPr>
    </w:lvl>
    <w:lvl w:ilvl="2" w:tplc="04090005"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3" w:tentative="1">
      <w:start w:val="1"/>
      <w:numFmt w:val="bullet"/>
      <w:lvlText w:val=""/>
      <w:lvlJc w:val="left"/>
      <w:pPr>
        <w:ind w:left="3570" w:hanging="420"/>
      </w:pPr>
      <w:rPr>
        <w:rFonts w:ascii="Wingdings" w:hAnsi="Wingdings" w:hint="default"/>
      </w:rPr>
    </w:lvl>
    <w:lvl w:ilvl="5" w:tplc="04090005"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3" w:tentative="1">
      <w:start w:val="1"/>
      <w:numFmt w:val="bullet"/>
      <w:lvlText w:val=""/>
      <w:lvlJc w:val="left"/>
      <w:pPr>
        <w:ind w:left="4830" w:hanging="420"/>
      </w:pPr>
      <w:rPr>
        <w:rFonts w:ascii="Wingdings" w:hAnsi="Wingdings" w:hint="default"/>
      </w:rPr>
    </w:lvl>
    <w:lvl w:ilvl="8" w:tplc="04090005" w:tentative="1">
      <w:start w:val="1"/>
      <w:numFmt w:val="bullet"/>
      <w:lvlText w:val=""/>
      <w:lvlJc w:val="left"/>
      <w:pPr>
        <w:ind w:left="5250" w:hanging="420"/>
      </w:pPr>
      <w:rPr>
        <w:rFonts w:ascii="Wingdings" w:hAnsi="Wingdings" w:hint="default"/>
      </w:rPr>
    </w:lvl>
  </w:abstractNum>
  <w:abstractNum w:abstractNumId="16">
    <w:nsid w:val="6C624C8E"/>
    <w:multiLevelType w:val="hybridMultilevel"/>
    <w:tmpl w:val="DD6CF1A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7D0905AA"/>
    <w:multiLevelType w:val="hybridMultilevel"/>
    <w:tmpl w:val="7F42A7BA"/>
    <w:lvl w:ilvl="0" w:tplc="A0E87E52">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7"/>
  </w:num>
  <w:num w:numId="2">
    <w:abstractNumId w:val="3"/>
  </w:num>
  <w:num w:numId="3">
    <w:abstractNumId w:val="4"/>
  </w:num>
  <w:num w:numId="4">
    <w:abstractNumId w:val="13"/>
  </w:num>
  <w:num w:numId="5">
    <w:abstractNumId w:val="1"/>
  </w:num>
  <w:num w:numId="6">
    <w:abstractNumId w:val="10"/>
  </w:num>
  <w:num w:numId="7">
    <w:abstractNumId w:val="14"/>
  </w:num>
  <w:num w:numId="8">
    <w:abstractNumId w:val="6"/>
  </w:num>
  <w:num w:numId="9">
    <w:abstractNumId w:val="7"/>
  </w:num>
  <w:num w:numId="10">
    <w:abstractNumId w:val="9"/>
  </w:num>
  <w:num w:numId="11">
    <w:abstractNumId w:val="2"/>
  </w:num>
  <w:num w:numId="12">
    <w:abstractNumId w:val="15"/>
  </w:num>
  <w:num w:numId="13">
    <w:abstractNumId w:val="12"/>
  </w:num>
  <w:num w:numId="14">
    <w:abstractNumId w:val="11"/>
  </w:num>
  <w:num w:numId="15">
    <w:abstractNumId w:val="8"/>
  </w:num>
  <w:num w:numId="16">
    <w:abstractNumId w:val="5"/>
  </w:num>
  <w:num w:numId="17">
    <w:abstractNumId w:val="16"/>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710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56DB"/>
    <w:rsid w:val="0000261E"/>
    <w:rsid w:val="000146A8"/>
    <w:rsid w:val="000277AC"/>
    <w:rsid w:val="00027DAD"/>
    <w:rsid w:val="0003126F"/>
    <w:rsid w:val="000342AF"/>
    <w:rsid w:val="00035A22"/>
    <w:rsid w:val="00045DE7"/>
    <w:rsid w:val="00045E3E"/>
    <w:rsid w:val="000475C0"/>
    <w:rsid w:val="000514AD"/>
    <w:rsid w:val="00052879"/>
    <w:rsid w:val="00056BAC"/>
    <w:rsid w:val="000573C3"/>
    <w:rsid w:val="00061095"/>
    <w:rsid w:val="000708EC"/>
    <w:rsid w:val="00072A04"/>
    <w:rsid w:val="000836BD"/>
    <w:rsid w:val="00095CF0"/>
    <w:rsid w:val="0009731B"/>
    <w:rsid w:val="0009777C"/>
    <w:rsid w:val="000A317D"/>
    <w:rsid w:val="000A402E"/>
    <w:rsid w:val="000B2D34"/>
    <w:rsid w:val="000B6B9F"/>
    <w:rsid w:val="000B6ECD"/>
    <w:rsid w:val="000C4186"/>
    <w:rsid w:val="000C45E0"/>
    <w:rsid w:val="000D14F3"/>
    <w:rsid w:val="000D29F0"/>
    <w:rsid w:val="000D45AA"/>
    <w:rsid w:val="000D57E6"/>
    <w:rsid w:val="000D5BDE"/>
    <w:rsid w:val="000E1116"/>
    <w:rsid w:val="000E5553"/>
    <w:rsid w:val="000F38A9"/>
    <w:rsid w:val="000F6F3F"/>
    <w:rsid w:val="0010006F"/>
    <w:rsid w:val="00107079"/>
    <w:rsid w:val="00107F5B"/>
    <w:rsid w:val="00111F25"/>
    <w:rsid w:val="00120EA3"/>
    <w:rsid w:val="001232AE"/>
    <w:rsid w:val="001236FA"/>
    <w:rsid w:val="00124A9F"/>
    <w:rsid w:val="00130DD6"/>
    <w:rsid w:val="00137C2D"/>
    <w:rsid w:val="00140D7E"/>
    <w:rsid w:val="00143EA1"/>
    <w:rsid w:val="0014651E"/>
    <w:rsid w:val="00154107"/>
    <w:rsid w:val="00160755"/>
    <w:rsid w:val="00175CD8"/>
    <w:rsid w:val="001766B0"/>
    <w:rsid w:val="0017675B"/>
    <w:rsid w:val="001770C5"/>
    <w:rsid w:val="00177BB1"/>
    <w:rsid w:val="00180479"/>
    <w:rsid w:val="001906D3"/>
    <w:rsid w:val="00194A73"/>
    <w:rsid w:val="0019644E"/>
    <w:rsid w:val="00197778"/>
    <w:rsid w:val="00197DB0"/>
    <w:rsid w:val="001A3589"/>
    <w:rsid w:val="001A505A"/>
    <w:rsid w:val="001B2927"/>
    <w:rsid w:val="001B3892"/>
    <w:rsid w:val="001B443C"/>
    <w:rsid w:val="001D3F54"/>
    <w:rsid w:val="001D7C1F"/>
    <w:rsid w:val="001D7F21"/>
    <w:rsid w:val="001E0ED4"/>
    <w:rsid w:val="001E0F5F"/>
    <w:rsid w:val="001E3C9F"/>
    <w:rsid w:val="001E4A64"/>
    <w:rsid w:val="001E5748"/>
    <w:rsid w:val="001E594A"/>
    <w:rsid w:val="001F02E2"/>
    <w:rsid w:val="001F262F"/>
    <w:rsid w:val="001F3AA2"/>
    <w:rsid w:val="001F6F20"/>
    <w:rsid w:val="001F7BFD"/>
    <w:rsid w:val="00200EF4"/>
    <w:rsid w:val="00205880"/>
    <w:rsid w:val="0020756F"/>
    <w:rsid w:val="00207E60"/>
    <w:rsid w:val="002101ED"/>
    <w:rsid w:val="002106FC"/>
    <w:rsid w:val="00215B30"/>
    <w:rsid w:val="00216260"/>
    <w:rsid w:val="0021648C"/>
    <w:rsid w:val="00221552"/>
    <w:rsid w:val="00235EA2"/>
    <w:rsid w:val="00240800"/>
    <w:rsid w:val="0024237C"/>
    <w:rsid w:val="00255623"/>
    <w:rsid w:val="00267C19"/>
    <w:rsid w:val="002731E6"/>
    <w:rsid w:val="002747C4"/>
    <w:rsid w:val="002775D4"/>
    <w:rsid w:val="00280CC6"/>
    <w:rsid w:val="00297A92"/>
    <w:rsid w:val="00297C5B"/>
    <w:rsid w:val="002A1255"/>
    <w:rsid w:val="002A2F9B"/>
    <w:rsid w:val="002B2AF9"/>
    <w:rsid w:val="002B4DC6"/>
    <w:rsid w:val="002B5AC0"/>
    <w:rsid w:val="002B5E3B"/>
    <w:rsid w:val="002B6D92"/>
    <w:rsid w:val="002B72C7"/>
    <w:rsid w:val="002C37F7"/>
    <w:rsid w:val="002C475F"/>
    <w:rsid w:val="002D3491"/>
    <w:rsid w:val="002D40DA"/>
    <w:rsid w:val="002E120D"/>
    <w:rsid w:val="002E17DE"/>
    <w:rsid w:val="002E2411"/>
    <w:rsid w:val="002E63C1"/>
    <w:rsid w:val="002F0462"/>
    <w:rsid w:val="002F7348"/>
    <w:rsid w:val="00300BE5"/>
    <w:rsid w:val="00302392"/>
    <w:rsid w:val="00303433"/>
    <w:rsid w:val="00311717"/>
    <w:rsid w:val="00320F53"/>
    <w:rsid w:val="00321693"/>
    <w:rsid w:val="003279A2"/>
    <w:rsid w:val="003364D6"/>
    <w:rsid w:val="00336E4D"/>
    <w:rsid w:val="0033764B"/>
    <w:rsid w:val="003607D5"/>
    <w:rsid w:val="00361931"/>
    <w:rsid w:val="003663BA"/>
    <w:rsid w:val="00367E4A"/>
    <w:rsid w:val="00373B7F"/>
    <w:rsid w:val="00382886"/>
    <w:rsid w:val="003925CC"/>
    <w:rsid w:val="003A0326"/>
    <w:rsid w:val="003A4BFA"/>
    <w:rsid w:val="003B4E11"/>
    <w:rsid w:val="003B6739"/>
    <w:rsid w:val="003C43EE"/>
    <w:rsid w:val="003C615D"/>
    <w:rsid w:val="003D4A72"/>
    <w:rsid w:val="003D5E89"/>
    <w:rsid w:val="003D7B71"/>
    <w:rsid w:val="003E075A"/>
    <w:rsid w:val="003F0890"/>
    <w:rsid w:val="003F11D5"/>
    <w:rsid w:val="003F179D"/>
    <w:rsid w:val="003F1F51"/>
    <w:rsid w:val="00405714"/>
    <w:rsid w:val="004150B6"/>
    <w:rsid w:val="004245C3"/>
    <w:rsid w:val="00427171"/>
    <w:rsid w:val="00430D1D"/>
    <w:rsid w:val="00431FDE"/>
    <w:rsid w:val="004330BC"/>
    <w:rsid w:val="00437A42"/>
    <w:rsid w:val="0044340E"/>
    <w:rsid w:val="00444119"/>
    <w:rsid w:val="00447072"/>
    <w:rsid w:val="00451865"/>
    <w:rsid w:val="00454A79"/>
    <w:rsid w:val="0046331F"/>
    <w:rsid w:val="00464D13"/>
    <w:rsid w:val="00465913"/>
    <w:rsid w:val="004733E6"/>
    <w:rsid w:val="00475769"/>
    <w:rsid w:val="00476C1B"/>
    <w:rsid w:val="00477B1F"/>
    <w:rsid w:val="00480073"/>
    <w:rsid w:val="00487C96"/>
    <w:rsid w:val="00492094"/>
    <w:rsid w:val="00493F38"/>
    <w:rsid w:val="00497B4F"/>
    <w:rsid w:val="004A597D"/>
    <w:rsid w:val="004A5DB5"/>
    <w:rsid w:val="004B1D3B"/>
    <w:rsid w:val="004C37D7"/>
    <w:rsid w:val="004C4BDA"/>
    <w:rsid w:val="004D076A"/>
    <w:rsid w:val="004D22E4"/>
    <w:rsid w:val="004D3181"/>
    <w:rsid w:val="004E222A"/>
    <w:rsid w:val="004E44D8"/>
    <w:rsid w:val="00500751"/>
    <w:rsid w:val="0050307C"/>
    <w:rsid w:val="00507867"/>
    <w:rsid w:val="005108E7"/>
    <w:rsid w:val="00510FA4"/>
    <w:rsid w:val="0053065D"/>
    <w:rsid w:val="00533714"/>
    <w:rsid w:val="00534277"/>
    <w:rsid w:val="00541327"/>
    <w:rsid w:val="00542160"/>
    <w:rsid w:val="0054221E"/>
    <w:rsid w:val="00543D98"/>
    <w:rsid w:val="00544008"/>
    <w:rsid w:val="0054487D"/>
    <w:rsid w:val="00544E5E"/>
    <w:rsid w:val="005479E4"/>
    <w:rsid w:val="00573F31"/>
    <w:rsid w:val="00574B76"/>
    <w:rsid w:val="005754A8"/>
    <w:rsid w:val="0058036D"/>
    <w:rsid w:val="00582E6A"/>
    <w:rsid w:val="005836AD"/>
    <w:rsid w:val="00584DEA"/>
    <w:rsid w:val="005859F8"/>
    <w:rsid w:val="00586248"/>
    <w:rsid w:val="00591DF3"/>
    <w:rsid w:val="00594BDE"/>
    <w:rsid w:val="005A0A44"/>
    <w:rsid w:val="005A227A"/>
    <w:rsid w:val="005A5924"/>
    <w:rsid w:val="005A76D7"/>
    <w:rsid w:val="005C14F9"/>
    <w:rsid w:val="005C20E5"/>
    <w:rsid w:val="005C7D8C"/>
    <w:rsid w:val="005E45BE"/>
    <w:rsid w:val="005E73F8"/>
    <w:rsid w:val="005E772D"/>
    <w:rsid w:val="005F56ED"/>
    <w:rsid w:val="005F6A38"/>
    <w:rsid w:val="00601A40"/>
    <w:rsid w:val="00602AB4"/>
    <w:rsid w:val="0060412B"/>
    <w:rsid w:val="0061373C"/>
    <w:rsid w:val="0062041E"/>
    <w:rsid w:val="00626212"/>
    <w:rsid w:val="006337AD"/>
    <w:rsid w:val="00635356"/>
    <w:rsid w:val="00643287"/>
    <w:rsid w:val="00650F5C"/>
    <w:rsid w:val="00656B97"/>
    <w:rsid w:val="00657BEA"/>
    <w:rsid w:val="00660A81"/>
    <w:rsid w:val="0066188E"/>
    <w:rsid w:val="0066589E"/>
    <w:rsid w:val="0068042B"/>
    <w:rsid w:val="006815E3"/>
    <w:rsid w:val="006856DB"/>
    <w:rsid w:val="006925FC"/>
    <w:rsid w:val="0069529F"/>
    <w:rsid w:val="006972F8"/>
    <w:rsid w:val="006A51F4"/>
    <w:rsid w:val="006B5D07"/>
    <w:rsid w:val="006C0427"/>
    <w:rsid w:val="006C2D25"/>
    <w:rsid w:val="006C365E"/>
    <w:rsid w:val="006C5AE0"/>
    <w:rsid w:val="006D006D"/>
    <w:rsid w:val="006D04A1"/>
    <w:rsid w:val="006D7A09"/>
    <w:rsid w:val="006E12A3"/>
    <w:rsid w:val="006E1502"/>
    <w:rsid w:val="006E3A39"/>
    <w:rsid w:val="006F2EFF"/>
    <w:rsid w:val="006F5CD7"/>
    <w:rsid w:val="006F7F2B"/>
    <w:rsid w:val="007038BA"/>
    <w:rsid w:val="00705277"/>
    <w:rsid w:val="00710AA4"/>
    <w:rsid w:val="00721C0F"/>
    <w:rsid w:val="00733A38"/>
    <w:rsid w:val="00734C64"/>
    <w:rsid w:val="00734ECA"/>
    <w:rsid w:val="00741189"/>
    <w:rsid w:val="00747967"/>
    <w:rsid w:val="0075376C"/>
    <w:rsid w:val="00763A07"/>
    <w:rsid w:val="00764F24"/>
    <w:rsid w:val="007653CE"/>
    <w:rsid w:val="007654FD"/>
    <w:rsid w:val="00766571"/>
    <w:rsid w:val="007708F0"/>
    <w:rsid w:val="007751AF"/>
    <w:rsid w:val="007810B8"/>
    <w:rsid w:val="00786BAE"/>
    <w:rsid w:val="00790EF0"/>
    <w:rsid w:val="007A0383"/>
    <w:rsid w:val="007B77E5"/>
    <w:rsid w:val="007C255E"/>
    <w:rsid w:val="007D27B1"/>
    <w:rsid w:val="007E1236"/>
    <w:rsid w:val="007E2EF1"/>
    <w:rsid w:val="007F4A7F"/>
    <w:rsid w:val="007F7B68"/>
    <w:rsid w:val="00801B60"/>
    <w:rsid w:val="00807CB1"/>
    <w:rsid w:val="00813B08"/>
    <w:rsid w:val="008171E7"/>
    <w:rsid w:val="00817F7C"/>
    <w:rsid w:val="00820359"/>
    <w:rsid w:val="008210B8"/>
    <w:rsid w:val="008305F1"/>
    <w:rsid w:val="008342A1"/>
    <w:rsid w:val="008365E1"/>
    <w:rsid w:val="0084157A"/>
    <w:rsid w:val="00853C1F"/>
    <w:rsid w:val="00857C3F"/>
    <w:rsid w:val="00870296"/>
    <w:rsid w:val="00873AFE"/>
    <w:rsid w:val="0087655F"/>
    <w:rsid w:val="008768F3"/>
    <w:rsid w:val="00887867"/>
    <w:rsid w:val="008A2D8D"/>
    <w:rsid w:val="008B00A4"/>
    <w:rsid w:val="008B3F79"/>
    <w:rsid w:val="008B4DE7"/>
    <w:rsid w:val="008C0954"/>
    <w:rsid w:val="008D113D"/>
    <w:rsid w:val="008D2A8B"/>
    <w:rsid w:val="008E3071"/>
    <w:rsid w:val="008E4100"/>
    <w:rsid w:val="008F6B76"/>
    <w:rsid w:val="0090103F"/>
    <w:rsid w:val="00911DD0"/>
    <w:rsid w:val="00915266"/>
    <w:rsid w:val="00921BF2"/>
    <w:rsid w:val="00925841"/>
    <w:rsid w:val="00932C1B"/>
    <w:rsid w:val="009370DE"/>
    <w:rsid w:val="009453B5"/>
    <w:rsid w:val="0094692D"/>
    <w:rsid w:val="009560D9"/>
    <w:rsid w:val="00976BA8"/>
    <w:rsid w:val="00981A4C"/>
    <w:rsid w:val="009841E7"/>
    <w:rsid w:val="00985F91"/>
    <w:rsid w:val="009A70A9"/>
    <w:rsid w:val="009B2963"/>
    <w:rsid w:val="009B3DAD"/>
    <w:rsid w:val="009B4B62"/>
    <w:rsid w:val="009C173B"/>
    <w:rsid w:val="009C2393"/>
    <w:rsid w:val="009C3725"/>
    <w:rsid w:val="009C3E87"/>
    <w:rsid w:val="009C3FA7"/>
    <w:rsid w:val="009C7111"/>
    <w:rsid w:val="009D44BA"/>
    <w:rsid w:val="009D6C70"/>
    <w:rsid w:val="009D7834"/>
    <w:rsid w:val="009E6DAA"/>
    <w:rsid w:val="009F08AC"/>
    <w:rsid w:val="009F3219"/>
    <w:rsid w:val="00A01FFE"/>
    <w:rsid w:val="00A024C3"/>
    <w:rsid w:val="00A02BBF"/>
    <w:rsid w:val="00A0623F"/>
    <w:rsid w:val="00A1424D"/>
    <w:rsid w:val="00A2230D"/>
    <w:rsid w:val="00A275FD"/>
    <w:rsid w:val="00A30136"/>
    <w:rsid w:val="00A33C48"/>
    <w:rsid w:val="00A424FB"/>
    <w:rsid w:val="00A42C27"/>
    <w:rsid w:val="00A533C8"/>
    <w:rsid w:val="00A634E3"/>
    <w:rsid w:val="00A63FC7"/>
    <w:rsid w:val="00A65255"/>
    <w:rsid w:val="00A661C5"/>
    <w:rsid w:val="00A70396"/>
    <w:rsid w:val="00A80280"/>
    <w:rsid w:val="00A80DDC"/>
    <w:rsid w:val="00A8194E"/>
    <w:rsid w:val="00A85B2D"/>
    <w:rsid w:val="00A864AD"/>
    <w:rsid w:val="00A90794"/>
    <w:rsid w:val="00A93D42"/>
    <w:rsid w:val="00A97F63"/>
    <w:rsid w:val="00AA3CDA"/>
    <w:rsid w:val="00AB10E7"/>
    <w:rsid w:val="00AB1B19"/>
    <w:rsid w:val="00AB1F04"/>
    <w:rsid w:val="00AD20C1"/>
    <w:rsid w:val="00AD4EE0"/>
    <w:rsid w:val="00AE158E"/>
    <w:rsid w:val="00AE226B"/>
    <w:rsid w:val="00AE28D6"/>
    <w:rsid w:val="00AE450A"/>
    <w:rsid w:val="00AE6CEC"/>
    <w:rsid w:val="00AF0516"/>
    <w:rsid w:val="00AF0C91"/>
    <w:rsid w:val="00AF4FCD"/>
    <w:rsid w:val="00B06AD1"/>
    <w:rsid w:val="00B077EC"/>
    <w:rsid w:val="00B13A6A"/>
    <w:rsid w:val="00B2007D"/>
    <w:rsid w:val="00B220B4"/>
    <w:rsid w:val="00B23F74"/>
    <w:rsid w:val="00B3282D"/>
    <w:rsid w:val="00B44165"/>
    <w:rsid w:val="00B47103"/>
    <w:rsid w:val="00B544C6"/>
    <w:rsid w:val="00B57F92"/>
    <w:rsid w:val="00B604ED"/>
    <w:rsid w:val="00B61ED6"/>
    <w:rsid w:val="00B64020"/>
    <w:rsid w:val="00B66D00"/>
    <w:rsid w:val="00B9265F"/>
    <w:rsid w:val="00B95C9E"/>
    <w:rsid w:val="00BA6473"/>
    <w:rsid w:val="00BE2067"/>
    <w:rsid w:val="00BE3DAB"/>
    <w:rsid w:val="00BE6AB4"/>
    <w:rsid w:val="00BE74C6"/>
    <w:rsid w:val="00C10B4F"/>
    <w:rsid w:val="00C13BCC"/>
    <w:rsid w:val="00C31C62"/>
    <w:rsid w:val="00C32881"/>
    <w:rsid w:val="00C34F75"/>
    <w:rsid w:val="00C4322D"/>
    <w:rsid w:val="00C444C5"/>
    <w:rsid w:val="00C51563"/>
    <w:rsid w:val="00C525ED"/>
    <w:rsid w:val="00C568E1"/>
    <w:rsid w:val="00C64920"/>
    <w:rsid w:val="00C675F5"/>
    <w:rsid w:val="00C7579F"/>
    <w:rsid w:val="00C81294"/>
    <w:rsid w:val="00C84225"/>
    <w:rsid w:val="00C85ED9"/>
    <w:rsid w:val="00C864A5"/>
    <w:rsid w:val="00C8675A"/>
    <w:rsid w:val="00C87B85"/>
    <w:rsid w:val="00C927CA"/>
    <w:rsid w:val="00C949F3"/>
    <w:rsid w:val="00C973C1"/>
    <w:rsid w:val="00CA3708"/>
    <w:rsid w:val="00CA39EC"/>
    <w:rsid w:val="00CA5C89"/>
    <w:rsid w:val="00CB17E7"/>
    <w:rsid w:val="00CB3A16"/>
    <w:rsid w:val="00CB6554"/>
    <w:rsid w:val="00CB6F83"/>
    <w:rsid w:val="00CC0295"/>
    <w:rsid w:val="00CC27D2"/>
    <w:rsid w:val="00CC50A0"/>
    <w:rsid w:val="00CC5D75"/>
    <w:rsid w:val="00CC6AF1"/>
    <w:rsid w:val="00CE0755"/>
    <w:rsid w:val="00CE585B"/>
    <w:rsid w:val="00CF037D"/>
    <w:rsid w:val="00CF7EB6"/>
    <w:rsid w:val="00D154F2"/>
    <w:rsid w:val="00D217B4"/>
    <w:rsid w:val="00D2358F"/>
    <w:rsid w:val="00D26CAF"/>
    <w:rsid w:val="00D32A0F"/>
    <w:rsid w:val="00D3361D"/>
    <w:rsid w:val="00D34A1B"/>
    <w:rsid w:val="00D35F4A"/>
    <w:rsid w:val="00D3730F"/>
    <w:rsid w:val="00D45F96"/>
    <w:rsid w:val="00D5119A"/>
    <w:rsid w:val="00D528AE"/>
    <w:rsid w:val="00D56710"/>
    <w:rsid w:val="00D57A7E"/>
    <w:rsid w:val="00D61D17"/>
    <w:rsid w:val="00D66F38"/>
    <w:rsid w:val="00D67AFF"/>
    <w:rsid w:val="00D704DD"/>
    <w:rsid w:val="00D73986"/>
    <w:rsid w:val="00D8025F"/>
    <w:rsid w:val="00D83C6D"/>
    <w:rsid w:val="00D8494D"/>
    <w:rsid w:val="00D87A52"/>
    <w:rsid w:val="00D91639"/>
    <w:rsid w:val="00D9610D"/>
    <w:rsid w:val="00DA0057"/>
    <w:rsid w:val="00DA23D6"/>
    <w:rsid w:val="00DA2725"/>
    <w:rsid w:val="00DA39ED"/>
    <w:rsid w:val="00DA559A"/>
    <w:rsid w:val="00DA7C90"/>
    <w:rsid w:val="00DB6214"/>
    <w:rsid w:val="00DC4B79"/>
    <w:rsid w:val="00DC576E"/>
    <w:rsid w:val="00DC5DB7"/>
    <w:rsid w:val="00DC7E9F"/>
    <w:rsid w:val="00DD6BFF"/>
    <w:rsid w:val="00DD73C5"/>
    <w:rsid w:val="00DE3BAC"/>
    <w:rsid w:val="00DE46FF"/>
    <w:rsid w:val="00DE696F"/>
    <w:rsid w:val="00DF0309"/>
    <w:rsid w:val="00DF1DC4"/>
    <w:rsid w:val="00E04881"/>
    <w:rsid w:val="00E05E34"/>
    <w:rsid w:val="00E1106B"/>
    <w:rsid w:val="00E120AA"/>
    <w:rsid w:val="00E12ACC"/>
    <w:rsid w:val="00E16D0D"/>
    <w:rsid w:val="00E219E4"/>
    <w:rsid w:val="00E22C0C"/>
    <w:rsid w:val="00E22D93"/>
    <w:rsid w:val="00E2318F"/>
    <w:rsid w:val="00E247A9"/>
    <w:rsid w:val="00E249A2"/>
    <w:rsid w:val="00E24BE5"/>
    <w:rsid w:val="00E32CDA"/>
    <w:rsid w:val="00E357FC"/>
    <w:rsid w:val="00E35F48"/>
    <w:rsid w:val="00E364C6"/>
    <w:rsid w:val="00E366F1"/>
    <w:rsid w:val="00E373FA"/>
    <w:rsid w:val="00E404EE"/>
    <w:rsid w:val="00E41E0E"/>
    <w:rsid w:val="00E4546F"/>
    <w:rsid w:val="00E57190"/>
    <w:rsid w:val="00E57700"/>
    <w:rsid w:val="00E83A63"/>
    <w:rsid w:val="00E8458B"/>
    <w:rsid w:val="00E845A5"/>
    <w:rsid w:val="00E87AF3"/>
    <w:rsid w:val="00E91202"/>
    <w:rsid w:val="00E94216"/>
    <w:rsid w:val="00E9666A"/>
    <w:rsid w:val="00E972CD"/>
    <w:rsid w:val="00EA3AA2"/>
    <w:rsid w:val="00EB2548"/>
    <w:rsid w:val="00EC01C9"/>
    <w:rsid w:val="00EC15AD"/>
    <w:rsid w:val="00EC33A3"/>
    <w:rsid w:val="00EC52B9"/>
    <w:rsid w:val="00EC7B75"/>
    <w:rsid w:val="00ED0808"/>
    <w:rsid w:val="00ED1686"/>
    <w:rsid w:val="00ED64C3"/>
    <w:rsid w:val="00EE11D6"/>
    <w:rsid w:val="00EE1AFD"/>
    <w:rsid w:val="00EE2338"/>
    <w:rsid w:val="00EE484A"/>
    <w:rsid w:val="00EF0EFA"/>
    <w:rsid w:val="00EF1720"/>
    <w:rsid w:val="00EF2DC4"/>
    <w:rsid w:val="00F028CE"/>
    <w:rsid w:val="00F07002"/>
    <w:rsid w:val="00F13160"/>
    <w:rsid w:val="00F156DC"/>
    <w:rsid w:val="00F20443"/>
    <w:rsid w:val="00F20C5A"/>
    <w:rsid w:val="00F23F66"/>
    <w:rsid w:val="00F257EC"/>
    <w:rsid w:val="00F31C53"/>
    <w:rsid w:val="00F32812"/>
    <w:rsid w:val="00F336F6"/>
    <w:rsid w:val="00F337E7"/>
    <w:rsid w:val="00F41D30"/>
    <w:rsid w:val="00F47C0E"/>
    <w:rsid w:val="00F5306F"/>
    <w:rsid w:val="00F5471C"/>
    <w:rsid w:val="00F56611"/>
    <w:rsid w:val="00F578B6"/>
    <w:rsid w:val="00F6006F"/>
    <w:rsid w:val="00F61806"/>
    <w:rsid w:val="00F64C9C"/>
    <w:rsid w:val="00F72E72"/>
    <w:rsid w:val="00F77480"/>
    <w:rsid w:val="00F82A3A"/>
    <w:rsid w:val="00F957FC"/>
    <w:rsid w:val="00F95B25"/>
    <w:rsid w:val="00FA6290"/>
    <w:rsid w:val="00FA6B85"/>
    <w:rsid w:val="00FB5FC7"/>
    <w:rsid w:val="00FB772B"/>
    <w:rsid w:val="00FD43BA"/>
    <w:rsid w:val="00FE2B47"/>
    <w:rsid w:val="00FF1A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1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79D"/>
    <w:pPr>
      <w:widowControl w:val="0"/>
      <w:jc w:val="both"/>
    </w:pPr>
    <w:rPr>
      <w:rFonts w:cs="Calibri"/>
      <w:kern w:val="2"/>
      <w:sz w:val="21"/>
      <w:szCs w:val="21"/>
    </w:rPr>
  </w:style>
  <w:style w:type="paragraph" w:styleId="1">
    <w:name w:val="heading 1"/>
    <w:basedOn w:val="a"/>
    <w:next w:val="a"/>
    <w:link w:val="1Char"/>
    <w:qFormat/>
    <w:locked/>
    <w:rsid w:val="00734EC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15B3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215B30"/>
    <w:rPr>
      <w:sz w:val="18"/>
      <w:szCs w:val="18"/>
    </w:rPr>
  </w:style>
  <w:style w:type="paragraph" w:styleId="a4">
    <w:name w:val="footer"/>
    <w:basedOn w:val="a"/>
    <w:link w:val="Char0"/>
    <w:uiPriority w:val="99"/>
    <w:rsid w:val="00215B30"/>
    <w:pPr>
      <w:tabs>
        <w:tab w:val="center" w:pos="4153"/>
        <w:tab w:val="right" w:pos="8306"/>
      </w:tabs>
      <w:snapToGrid w:val="0"/>
      <w:jc w:val="left"/>
    </w:pPr>
    <w:rPr>
      <w:sz w:val="18"/>
      <w:szCs w:val="18"/>
    </w:rPr>
  </w:style>
  <w:style w:type="character" w:customStyle="1" w:styleId="Char0">
    <w:name w:val="页脚 Char"/>
    <w:link w:val="a4"/>
    <w:uiPriority w:val="99"/>
    <w:locked/>
    <w:rsid w:val="00215B30"/>
    <w:rPr>
      <w:sz w:val="18"/>
      <w:szCs w:val="18"/>
    </w:rPr>
  </w:style>
  <w:style w:type="paragraph" w:styleId="a5">
    <w:name w:val="Balloon Text"/>
    <w:basedOn w:val="a"/>
    <w:link w:val="Char1"/>
    <w:uiPriority w:val="99"/>
    <w:semiHidden/>
    <w:rsid w:val="00215B30"/>
    <w:rPr>
      <w:sz w:val="18"/>
      <w:szCs w:val="18"/>
    </w:rPr>
  </w:style>
  <w:style w:type="character" w:customStyle="1" w:styleId="Char1">
    <w:name w:val="批注框文本 Char"/>
    <w:link w:val="a5"/>
    <w:uiPriority w:val="99"/>
    <w:semiHidden/>
    <w:locked/>
    <w:rsid w:val="00215B30"/>
    <w:rPr>
      <w:sz w:val="18"/>
      <w:szCs w:val="18"/>
    </w:rPr>
  </w:style>
  <w:style w:type="paragraph" w:styleId="a6">
    <w:name w:val="List Paragraph"/>
    <w:basedOn w:val="a"/>
    <w:uiPriority w:val="34"/>
    <w:qFormat/>
    <w:rsid w:val="009C3FA7"/>
    <w:pPr>
      <w:ind w:firstLineChars="200" w:firstLine="420"/>
    </w:pPr>
  </w:style>
  <w:style w:type="paragraph" w:styleId="a7">
    <w:name w:val="Normal (Web)"/>
    <w:basedOn w:val="a"/>
    <w:uiPriority w:val="99"/>
    <w:rsid w:val="009C3FA7"/>
    <w:pPr>
      <w:widowControl/>
      <w:spacing w:before="30" w:after="30"/>
      <w:ind w:left="30" w:right="30"/>
      <w:jc w:val="left"/>
    </w:pPr>
    <w:rPr>
      <w:rFonts w:ascii="宋体" w:hAnsi="宋体" w:cs="宋体"/>
      <w:kern w:val="0"/>
      <w:sz w:val="24"/>
      <w:szCs w:val="24"/>
    </w:rPr>
  </w:style>
  <w:style w:type="character" w:styleId="a8">
    <w:name w:val="Hyperlink"/>
    <w:uiPriority w:val="99"/>
    <w:rsid w:val="00A634E3"/>
    <w:rPr>
      <w:color w:val="0000FF"/>
      <w:u w:val="single"/>
    </w:rPr>
  </w:style>
  <w:style w:type="character" w:styleId="a9">
    <w:name w:val="FollowedHyperlink"/>
    <w:uiPriority w:val="99"/>
    <w:semiHidden/>
    <w:rsid w:val="00A634E3"/>
    <w:rPr>
      <w:color w:val="800080"/>
      <w:u w:val="single"/>
    </w:rPr>
  </w:style>
  <w:style w:type="paragraph" w:styleId="aa">
    <w:name w:val="Date"/>
    <w:basedOn w:val="a"/>
    <w:next w:val="a"/>
    <w:link w:val="Char2"/>
    <w:uiPriority w:val="99"/>
    <w:semiHidden/>
    <w:rsid w:val="00A8194E"/>
    <w:pPr>
      <w:ind w:leftChars="2500" w:left="100"/>
    </w:pPr>
  </w:style>
  <w:style w:type="character" w:customStyle="1" w:styleId="Char2">
    <w:name w:val="日期 Char"/>
    <w:basedOn w:val="a0"/>
    <w:link w:val="aa"/>
    <w:uiPriority w:val="99"/>
    <w:semiHidden/>
    <w:locked/>
    <w:rsid w:val="00A8194E"/>
  </w:style>
  <w:style w:type="character" w:styleId="ab">
    <w:name w:val="Strong"/>
    <w:uiPriority w:val="22"/>
    <w:qFormat/>
    <w:locked/>
    <w:rsid w:val="009560D9"/>
    <w:rPr>
      <w:b/>
      <w:bCs/>
    </w:rPr>
  </w:style>
  <w:style w:type="paragraph" w:styleId="ac">
    <w:name w:val="Body Text"/>
    <w:basedOn w:val="a"/>
    <w:link w:val="Char3"/>
    <w:uiPriority w:val="99"/>
    <w:rsid w:val="00F56611"/>
    <w:pPr>
      <w:spacing w:line="300" w:lineRule="auto"/>
    </w:pPr>
    <w:rPr>
      <w:rFonts w:ascii="幼圆" w:eastAsia="幼圆" w:hAnsi="Times New Roman" w:cs="幼圆"/>
      <w:noProof/>
      <w:color w:val="000000"/>
      <w:sz w:val="24"/>
      <w:szCs w:val="24"/>
    </w:rPr>
  </w:style>
  <w:style w:type="character" w:customStyle="1" w:styleId="Char3">
    <w:name w:val="正文文本 Char"/>
    <w:basedOn w:val="a0"/>
    <w:link w:val="ac"/>
    <w:uiPriority w:val="99"/>
    <w:semiHidden/>
    <w:locked/>
    <w:rsid w:val="009E6DAA"/>
  </w:style>
  <w:style w:type="paragraph" w:styleId="ad">
    <w:name w:val="Body Text Indent"/>
    <w:basedOn w:val="a"/>
    <w:link w:val="Char4"/>
    <w:uiPriority w:val="99"/>
    <w:rsid w:val="00F56611"/>
    <w:pPr>
      <w:widowControl/>
      <w:spacing w:beforeLines="50" w:afterLines="50" w:line="300" w:lineRule="auto"/>
      <w:ind w:firstLineChars="200" w:firstLine="480"/>
    </w:pPr>
    <w:rPr>
      <w:rFonts w:ascii="幼圆" w:eastAsia="幼圆" w:hAnsi="Times New Roman" w:cs="幼圆"/>
      <w:kern w:val="0"/>
      <w:sz w:val="24"/>
      <w:szCs w:val="24"/>
    </w:rPr>
  </w:style>
  <w:style w:type="character" w:customStyle="1" w:styleId="Char4">
    <w:name w:val="正文文本缩进 Char"/>
    <w:basedOn w:val="a0"/>
    <w:link w:val="ad"/>
    <w:uiPriority w:val="99"/>
    <w:semiHidden/>
    <w:locked/>
    <w:rsid w:val="009E6DAA"/>
  </w:style>
  <w:style w:type="character" w:styleId="ae">
    <w:name w:val="Emphasis"/>
    <w:qFormat/>
    <w:locked/>
    <w:rsid w:val="00EE11D6"/>
    <w:rPr>
      <w:i/>
      <w:iCs/>
    </w:rPr>
  </w:style>
  <w:style w:type="table" w:styleId="af">
    <w:name w:val="Table Grid"/>
    <w:basedOn w:val="a1"/>
    <w:locked/>
    <w:rsid w:val="00D2358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lue">
    <w:name w:val="blue"/>
    <w:basedOn w:val="a0"/>
    <w:rsid w:val="00D61D17"/>
  </w:style>
  <w:style w:type="character" w:customStyle="1" w:styleId="1Char">
    <w:name w:val="标题 1 Char"/>
    <w:basedOn w:val="a0"/>
    <w:link w:val="1"/>
    <w:rsid w:val="00734ECA"/>
    <w:rPr>
      <w:rFonts w:cs="Calibri"/>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045681">
      <w:bodyDiv w:val="1"/>
      <w:marLeft w:val="0"/>
      <w:marRight w:val="0"/>
      <w:marTop w:val="0"/>
      <w:marBottom w:val="0"/>
      <w:divBdr>
        <w:top w:val="none" w:sz="0" w:space="0" w:color="auto"/>
        <w:left w:val="none" w:sz="0" w:space="0" w:color="auto"/>
        <w:bottom w:val="none" w:sz="0" w:space="0" w:color="auto"/>
        <w:right w:val="none" w:sz="0" w:space="0" w:color="auto"/>
      </w:divBdr>
      <w:divsChild>
        <w:div w:id="443112775">
          <w:marLeft w:val="0"/>
          <w:marRight w:val="0"/>
          <w:marTop w:val="0"/>
          <w:marBottom w:val="0"/>
          <w:divBdr>
            <w:top w:val="none" w:sz="0" w:space="0" w:color="auto"/>
            <w:left w:val="none" w:sz="0" w:space="0" w:color="auto"/>
            <w:bottom w:val="none" w:sz="0" w:space="0" w:color="auto"/>
            <w:right w:val="none" w:sz="0" w:space="0" w:color="auto"/>
          </w:divBdr>
          <w:divsChild>
            <w:div w:id="731126226">
              <w:marLeft w:val="0"/>
              <w:marRight w:val="0"/>
              <w:marTop w:val="0"/>
              <w:marBottom w:val="0"/>
              <w:divBdr>
                <w:top w:val="single" w:sz="2" w:space="15" w:color="D9DADC"/>
                <w:left w:val="single" w:sz="6" w:space="15" w:color="D9DADC"/>
                <w:bottom w:val="single" w:sz="6" w:space="15" w:color="D9DADC"/>
                <w:right w:val="single" w:sz="6" w:space="15" w:color="D9DADC"/>
              </w:divBdr>
              <w:divsChild>
                <w:div w:id="157503475">
                  <w:marLeft w:val="0"/>
                  <w:marRight w:val="0"/>
                  <w:marTop w:val="0"/>
                  <w:marBottom w:val="0"/>
                  <w:divBdr>
                    <w:top w:val="none" w:sz="0" w:space="0" w:color="auto"/>
                    <w:left w:val="none" w:sz="0" w:space="0" w:color="auto"/>
                    <w:bottom w:val="none" w:sz="0" w:space="0" w:color="auto"/>
                    <w:right w:val="none" w:sz="0" w:space="0" w:color="auto"/>
                  </w:divBdr>
                  <w:divsChild>
                    <w:div w:id="807865995">
                      <w:marLeft w:val="0"/>
                      <w:marRight w:val="0"/>
                      <w:marTop w:val="0"/>
                      <w:marBottom w:val="0"/>
                      <w:divBdr>
                        <w:top w:val="none" w:sz="0" w:space="0" w:color="auto"/>
                        <w:left w:val="none" w:sz="0" w:space="0" w:color="auto"/>
                        <w:bottom w:val="none" w:sz="0" w:space="0" w:color="auto"/>
                        <w:right w:val="none" w:sz="0" w:space="0" w:color="auto"/>
                      </w:divBdr>
                      <w:divsChild>
                        <w:div w:id="51735307">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51708">
      <w:bodyDiv w:val="1"/>
      <w:marLeft w:val="0"/>
      <w:marRight w:val="0"/>
      <w:marTop w:val="0"/>
      <w:marBottom w:val="0"/>
      <w:divBdr>
        <w:top w:val="none" w:sz="0" w:space="0" w:color="auto"/>
        <w:left w:val="none" w:sz="0" w:space="0" w:color="auto"/>
        <w:bottom w:val="none" w:sz="0" w:space="0" w:color="auto"/>
        <w:right w:val="none" w:sz="0" w:space="0" w:color="auto"/>
      </w:divBdr>
      <w:divsChild>
        <w:div w:id="1132207366">
          <w:marLeft w:val="0"/>
          <w:marRight w:val="0"/>
          <w:marTop w:val="0"/>
          <w:marBottom w:val="0"/>
          <w:divBdr>
            <w:top w:val="single" w:sz="6" w:space="0" w:color="D8E6F8"/>
            <w:left w:val="single" w:sz="6" w:space="0" w:color="D8E6F8"/>
            <w:bottom w:val="single" w:sz="6" w:space="0" w:color="D8E6F8"/>
            <w:right w:val="single" w:sz="6" w:space="0" w:color="D8E6F8"/>
          </w:divBdr>
          <w:divsChild>
            <w:div w:id="1235241384">
              <w:marLeft w:val="0"/>
              <w:marRight w:val="0"/>
              <w:marTop w:val="0"/>
              <w:marBottom w:val="0"/>
              <w:divBdr>
                <w:top w:val="none" w:sz="0" w:space="0" w:color="auto"/>
                <w:left w:val="none" w:sz="0" w:space="0" w:color="auto"/>
                <w:bottom w:val="none" w:sz="0" w:space="0" w:color="auto"/>
                <w:right w:val="none" w:sz="0" w:space="0" w:color="auto"/>
              </w:divBdr>
              <w:divsChild>
                <w:div w:id="1174303097">
                  <w:marLeft w:val="0"/>
                  <w:marRight w:val="0"/>
                  <w:marTop w:val="450"/>
                  <w:marBottom w:val="0"/>
                  <w:divBdr>
                    <w:top w:val="none" w:sz="0" w:space="0" w:color="auto"/>
                    <w:left w:val="none" w:sz="0" w:space="0" w:color="auto"/>
                    <w:bottom w:val="none" w:sz="0" w:space="0" w:color="auto"/>
                    <w:right w:val="none" w:sz="0" w:space="0" w:color="auto"/>
                  </w:divBdr>
                  <w:divsChild>
                    <w:div w:id="881867845">
                      <w:marLeft w:val="0"/>
                      <w:marRight w:val="0"/>
                      <w:marTop w:val="0"/>
                      <w:marBottom w:val="0"/>
                      <w:divBdr>
                        <w:top w:val="none" w:sz="0" w:space="0" w:color="auto"/>
                        <w:left w:val="none" w:sz="0" w:space="0" w:color="auto"/>
                        <w:bottom w:val="none" w:sz="0" w:space="0" w:color="auto"/>
                        <w:right w:val="none" w:sz="0" w:space="0" w:color="auto"/>
                      </w:divBdr>
                      <w:divsChild>
                        <w:div w:id="1295867989">
                          <w:marLeft w:val="0"/>
                          <w:marRight w:val="0"/>
                          <w:marTop w:val="0"/>
                          <w:marBottom w:val="0"/>
                          <w:divBdr>
                            <w:top w:val="none" w:sz="0" w:space="0" w:color="auto"/>
                            <w:left w:val="none" w:sz="0" w:space="0" w:color="auto"/>
                            <w:bottom w:val="none" w:sz="0" w:space="0" w:color="auto"/>
                            <w:right w:val="none" w:sz="0" w:space="0" w:color="auto"/>
                          </w:divBdr>
                          <w:divsChild>
                            <w:div w:id="129722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928770">
      <w:bodyDiv w:val="1"/>
      <w:marLeft w:val="0"/>
      <w:marRight w:val="0"/>
      <w:marTop w:val="0"/>
      <w:marBottom w:val="0"/>
      <w:divBdr>
        <w:top w:val="none" w:sz="0" w:space="0" w:color="auto"/>
        <w:left w:val="none" w:sz="0" w:space="0" w:color="auto"/>
        <w:bottom w:val="none" w:sz="0" w:space="0" w:color="auto"/>
        <w:right w:val="none" w:sz="0" w:space="0" w:color="auto"/>
      </w:divBdr>
      <w:divsChild>
        <w:div w:id="1418752555">
          <w:marLeft w:val="0"/>
          <w:marRight w:val="0"/>
          <w:marTop w:val="0"/>
          <w:marBottom w:val="0"/>
          <w:divBdr>
            <w:top w:val="single" w:sz="6" w:space="0" w:color="D8E6F8"/>
            <w:left w:val="single" w:sz="6" w:space="0" w:color="D8E6F8"/>
            <w:bottom w:val="single" w:sz="6" w:space="0" w:color="D8E6F8"/>
            <w:right w:val="single" w:sz="6" w:space="0" w:color="D8E6F8"/>
          </w:divBdr>
          <w:divsChild>
            <w:div w:id="1481849982">
              <w:marLeft w:val="0"/>
              <w:marRight w:val="0"/>
              <w:marTop w:val="0"/>
              <w:marBottom w:val="0"/>
              <w:divBdr>
                <w:top w:val="none" w:sz="0" w:space="0" w:color="auto"/>
                <w:left w:val="none" w:sz="0" w:space="0" w:color="auto"/>
                <w:bottom w:val="none" w:sz="0" w:space="0" w:color="auto"/>
                <w:right w:val="none" w:sz="0" w:space="0" w:color="auto"/>
              </w:divBdr>
              <w:divsChild>
                <w:div w:id="589778191">
                  <w:marLeft w:val="0"/>
                  <w:marRight w:val="0"/>
                  <w:marTop w:val="450"/>
                  <w:marBottom w:val="0"/>
                  <w:divBdr>
                    <w:top w:val="none" w:sz="0" w:space="0" w:color="auto"/>
                    <w:left w:val="none" w:sz="0" w:space="0" w:color="auto"/>
                    <w:bottom w:val="none" w:sz="0" w:space="0" w:color="auto"/>
                    <w:right w:val="none" w:sz="0" w:space="0" w:color="auto"/>
                  </w:divBdr>
                  <w:divsChild>
                    <w:div w:id="358052249">
                      <w:marLeft w:val="0"/>
                      <w:marRight w:val="0"/>
                      <w:marTop w:val="0"/>
                      <w:marBottom w:val="0"/>
                      <w:divBdr>
                        <w:top w:val="none" w:sz="0" w:space="0" w:color="auto"/>
                        <w:left w:val="none" w:sz="0" w:space="0" w:color="auto"/>
                        <w:bottom w:val="none" w:sz="0" w:space="0" w:color="auto"/>
                        <w:right w:val="none" w:sz="0" w:space="0" w:color="auto"/>
                      </w:divBdr>
                      <w:divsChild>
                        <w:div w:id="2057850182">
                          <w:marLeft w:val="0"/>
                          <w:marRight w:val="0"/>
                          <w:marTop w:val="0"/>
                          <w:marBottom w:val="0"/>
                          <w:divBdr>
                            <w:top w:val="none" w:sz="0" w:space="0" w:color="auto"/>
                            <w:left w:val="none" w:sz="0" w:space="0" w:color="auto"/>
                            <w:bottom w:val="none" w:sz="0" w:space="0" w:color="auto"/>
                            <w:right w:val="none" w:sz="0" w:space="0" w:color="auto"/>
                          </w:divBdr>
                          <w:divsChild>
                            <w:div w:id="738987736">
                              <w:marLeft w:val="0"/>
                              <w:marRight w:val="0"/>
                              <w:marTop w:val="0"/>
                              <w:marBottom w:val="0"/>
                              <w:divBdr>
                                <w:top w:val="none" w:sz="0" w:space="0" w:color="auto"/>
                                <w:left w:val="none" w:sz="0" w:space="0" w:color="auto"/>
                                <w:bottom w:val="none" w:sz="0" w:space="0" w:color="auto"/>
                                <w:right w:val="none" w:sz="0" w:space="0" w:color="auto"/>
                              </w:divBdr>
                              <w:divsChild>
                                <w:div w:id="61579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904298">
      <w:bodyDiv w:val="1"/>
      <w:marLeft w:val="0"/>
      <w:marRight w:val="0"/>
      <w:marTop w:val="0"/>
      <w:marBottom w:val="0"/>
      <w:divBdr>
        <w:top w:val="none" w:sz="0" w:space="0" w:color="auto"/>
        <w:left w:val="none" w:sz="0" w:space="0" w:color="auto"/>
        <w:bottom w:val="none" w:sz="0" w:space="0" w:color="auto"/>
        <w:right w:val="none" w:sz="0" w:space="0" w:color="auto"/>
      </w:divBdr>
    </w:div>
    <w:div w:id="1074084170">
      <w:bodyDiv w:val="1"/>
      <w:marLeft w:val="0"/>
      <w:marRight w:val="0"/>
      <w:marTop w:val="0"/>
      <w:marBottom w:val="0"/>
      <w:divBdr>
        <w:top w:val="none" w:sz="0" w:space="0" w:color="auto"/>
        <w:left w:val="none" w:sz="0" w:space="0" w:color="auto"/>
        <w:bottom w:val="none" w:sz="0" w:space="0" w:color="auto"/>
        <w:right w:val="none" w:sz="0" w:space="0" w:color="auto"/>
      </w:divBdr>
      <w:divsChild>
        <w:div w:id="327054876">
          <w:marLeft w:val="0"/>
          <w:marRight w:val="0"/>
          <w:marTop w:val="0"/>
          <w:marBottom w:val="0"/>
          <w:divBdr>
            <w:top w:val="none" w:sz="0" w:space="0" w:color="auto"/>
            <w:left w:val="none" w:sz="0" w:space="0" w:color="auto"/>
            <w:bottom w:val="none" w:sz="0" w:space="0" w:color="auto"/>
            <w:right w:val="none" w:sz="0" w:space="0" w:color="auto"/>
          </w:divBdr>
          <w:divsChild>
            <w:div w:id="403190551">
              <w:marLeft w:val="0"/>
              <w:marRight w:val="0"/>
              <w:marTop w:val="0"/>
              <w:marBottom w:val="0"/>
              <w:divBdr>
                <w:top w:val="none" w:sz="0" w:space="0" w:color="auto"/>
                <w:left w:val="none" w:sz="0" w:space="0" w:color="auto"/>
                <w:bottom w:val="none" w:sz="0" w:space="0" w:color="auto"/>
                <w:right w:val="none" w:sz="0" w:space="0" w:color="auto"/>
              </w:divBdr>
            </w:div>
            <w:div w:id="1506634141">
              <w:marLeft w:val="0"/>
              <w:marRight w:val="0"/>
              <w:marTop w:val="0"/>
              <w:marBottom w:val="0"/>
              <w:divBdr>
                <w:top w:val="none" w:sz="0" w:space="0" w:color="auto"/>
                <w:left w:val="none" w:sz="0" w:space="0" w:color="auto"/>
                <w:bottom w:val="none" w:sz="0" w:space="0" w:color="auto"/>
                <w:right w:val="none" w:sz="0" w:space="0" w:color="auto"/>
              </w:divBdr>
              <w:divsChild>
                <w:div w:id="305823442">
                  <w:marLeft w:val="0"/>
                  <w:marRight w:val="0"/>
                  <w:marTop w:val="0"/>
                  <w:marBottom w:val="0"/>
                  <w:divBdr>
                    <w:top w:val="none" w:sz="0" w:space="0" w:color="auto"/>
                    <w:left w:val="none" w:sz="0" w:space="0" w:color="auto"/>
                    <w:bottom w:val="none" w:sz="0" w:space="0" w:color="auto"/>
                    <w:right w:val="none" w:sz="0" w:space="0" w:color="auto"/>
                  </w:divBdr>
                </w:div>
              </w:divsChild>
            </w:div>
            <w:div w:id="11231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2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923339.htm" TargetMode="External"/><Relationship Id="rId13" Type="http://schemas.openxmlformats.org/officeDocument/2006/relationships/theme" Target="theme/theme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baike.baidu.com/view/5020.htm" TargetMode="External"/><Relationship Id="rId4" Type="http://schemas.openxmlformats.org/officeDocument/2006/relationships/settings" Target="settings.xml"/><Relationship Id="rId9" Type="http://schemas.openxmlformats.org/officeDocument/2006/relationships/hyperlink" Target="http://baike.baidu.com/view/481094.ht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9B6AA-55F0-4053-B59D-8182F7525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3</Pages>
  <Words>337</Words>
  <Characters>1926</Characters>
  <Application>Microsoft Office Word</Application>
  <DocSecurity>0</DocSecurity>
  <Lines>16</Lines>
  <Paragraphs>4</Paragraphs>
  <ScaleCrop>false</ScaleCrop>
  <Company>Sky123.Org</Company>
  <LinksUpToDate>false</LinksUpToDate>
  <CharactersWithSpaces>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AutoBVT</cp:lastModifiedBy>
  <cp:revision>11</cp:revision>
  <cp:lastPrinted>2017-03-09T06:19:00Z</cp:lastPrinted>
  <dcterms:created xsi:type="dcterms:W3CDTF">2017-09-04T02:39:00Z</dcterms:created>
  <dcterms:modified xsi:type="dcterms:W3CDTF">2017-09-05T08:33:00Z</dcterms:modified>
</cp:coreProperties>
</file>