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b w:val="0"/>
          <w:bCs w:val="0"/>
          <w:spacing w:val="2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bCs w:val="0"/>
          <w:spacing w:val="20"/>
          <w:sz w:val="36"/>
          <w:szCs w:val="36"/>
        </w:rPr>
        <w:t>2016</w:t>
      </w:r>
      <w:r>
        <w:rPr>
          <w:rFonts w:hint="eastAsia" w:ascii="方正小标宋简体" w:eastAsia="方正小标宋简体" w:cs="方正小标宋简体"/>
          <w:b w:val="0"/>
          <w:bCs w:val="0"/>
          <w:spacing w:val="20"/>
          <w:sz w:val="36"/>
          <w:szCs w:val="36"/>
        </w:rPr>
        <w:t>年“泰爱才”冬季校园引才报名表</w:t>
      </w:r>
    </w:p>
    <w:tbl>
      <w:tblPr>
        <w:tblStyle w:val="7"/>
        <w:tblW w:w="894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50"/>
        <w:gridCol w:w="235"/>
        <w:gridCol w:w="1466"/>
        <w:gridCol w:w="958"/>
        <w:gridCol w:w="408"/>
        <w:gridCol w:w="887"/>
        <w:gridCol w:w="447"/>
        <w:gridCol w:w="594"/>
        <w:gridCol w:w="29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5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泰州港润投资发展有限公司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杨连坡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35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853597894@q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q.com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18652677222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58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江苏省泰州市医药高新区滨江工业园区疏港路2号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参加线路</w:t>
            </w:r>
          </w:p>
        </w:tc>
        <w:tc>
          <w:tcPr>
            <w:tcW w:w="758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重庆、成都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943" w:type="dxa"/>
            <w:gridSpan w:val="11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单位简介：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泰州港润投资发展有限公司成立于2005年12月30日，行业分类为</w:t>
            </w:r>
            <w:bookmarkStart w:id="0" w:name="OLE_LINK12"/>
            <w:r>
              <w:rPr>
                <w:rFonts w:hint="eastAsia" w:ascii="仿宋_GB2312" w:hAnsi="宋体" w:eastAsia="仿宋_GB2312"/>
                <w:sz w:val="24"/>
                <w:szCs w:val="24"/>
              </w:rPr>
              <w:t>石油及制品批发</w:t>
            </w:r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，企业类型为其他有限责任公司（法人独资），公司注册地址和经营地址为泰州经济开发区滨江工业园泰镇路18号，公司现注册资本为25600万元，现实收资本为25600万元，股东泰州市新滨江开发有限责任公司出资25600万元，占比100%。该公司主营业务为：以自有资金进行水利建设投资，润滑油、燃料油（不含危险化学品）销售，建材销售，医药技术研发（不含生产销售），机械电子设备销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招聘需求信息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资金</w:t>
            </w:r>
            <w:r>
              <w:rPr>
                <w:rFonts w:ascii="仿宋_GB2312" w:eastAsia="仿宋_GB2312"/>
                <w:sz w:val="24"/>
                <w:szCs w:val="24"/>
              </w:rPr>
              <w:t>管理岗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金融学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会计核算岗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会计学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投融资岗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经济学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杨连坡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321282198710302618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18652677222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38F"/>
    <w:rsid w:val="000F7409"/>
    <w:rsid w:val="006F5634"/>
    <w:rsid w:val="0073638F"/>
    <w:rsid w:val="007E490D"/>
    <w:rsid w:val="00991450"/>
    <w:rsid w:val="3AFC3D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ScaleCrop>false</ScaleCrop>
  <LinksUpToDate>false</LinksUpToDate>
  <CharactersWithSpaces>493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2016-11-18T06:56:00Z</dcterms:created>
  <dc:creator>yang</dc:creator>
  <cp:lastModifiedBy>Administrator</cp:lastModifiedBy>
  <dcterms:modified xsi:type="dcterms:W3CDTF">2016-11-18T07:02:43Z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